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1E784" w14:textId="155E6F6A" w:rsidR="00BF7018" w:rsidRPr="00E82E31" w:rsidRDefault="00500794" w:rsidP="00500794">
      <w:pPr>
        <w:jc w:val="center"/>
        <w:rPr>
          <w:rFonts w:ascii="Times New Roman" w:hAnsi="Times New Roman" w:cs="Times New Roman"/>
          <w:b/>
          <w:bCs/>
          <w:sz w:val="28"/>
          <w:szCs w:val="28"/>
        </w:rPr>
      </w:pPr>
      <w:r w:rsidRPr="00E82E31">
        <w:rPr>
          <w:rFonts w:ascii="Times New Roman" w:hAnsi="Times New Roman" w:cs="Times New Roman"/>
          <w:b/>
          <w:bCs/>
          <w:sz w:val="28"/>
          <w:szCs w:val="28"/>
        </w:rPr>
        <w:t>CALL FOR PROPOSAL SUBMISSIONS:</w:t>
      </w:r>
    </w:p>
    <w:p w14:paraId="62E4E490" w14:textId="75F2AC82" w:rsidR="00500794" w:rsidRPr="00E82E31" w:rsidRDefault="00500794" w:rsidP="00500794">
      <w:pPr>
        <w:jc w:val="center"/>
        <w:rPr>
          <w:rFonts w:ascii="Times New Roman" w:hAnsi="Times New Roman" w:cs="Times New Roman"/>
          <w:b/>
          <w:bCs/>
          <w:sz w:val="28"/>
          <w:szCs w:val="28"/>
        </w:rPr>
      </w:pPr>
      <w:r w:rsidRPr="00E82E31">
        <w:rPr>
          <w:rFonts w:ascii="Times New Roman" w:hAnsi="Times New Roman" w:cs="Times New Roman"/>
          <w:b/>
          <w:bCs/>
          <w:sz w:val="28"/>
          <w:szCs w:val="28"/>
        </w:rPr>
        <w:t>HANDBOOK OF MULTI-LEVEL CLIMATE ACTIONS:</w:t>
      </w:r>
    </w:p>
    <w:p w14:paraId="79D0F122" w14:textId="2C59EA8A" w:rsidR="00500794" w:rsidRPr="00E82E31" w:rsidRDefault="00500794" w:rsidP="00500794">
      <w:pPr>
        <w:jc w:val="center"/>
        <w:rPr>
          <w:rFonts w:ascii="Times New Roman" w:hAnsi="Times New Roman" w:cs="Times New Roman"/>
          <w:b/>
          <w:bCs/>
          <w:sz w:val="28"/>
          <w:szCs w:val="28"/>
        </w:rPr>
      </w:pPr>
      <w:r w:rsidRPr="00E82E31">
        <w:rPr>
          <w:rFonts w:ascii="Times New Roman" w:hAnsi="Times New Roman" w:cs="Times New Roman"/>
          <w:b/>
          <w:bCs/>
          <w:sz w:val="28"/>
          <w:szCs w:val="28"/>
        </w:rPr>
        <w:t>SPARKING AND SUSTAINING TRANSFORMATIVE APPROACHES</w:t>
      </w:r>
    </w:p>
    <w:p w14:paraId="10878C4C" w14:textId="55E2D0E7" w:rsidR="00500794" w:rsidRPr="00E82E31" w:rsidRDefault="00500794" w:rsidP="00500794">
      <w:pPr>
        <w:jc w:val="center"/>
        <w:rPr>
          <w:rFonts w:ascii="Times New Roman" w:hAnsi="Times New Roman" w:cs="Times New Roman"/>
          <w:b/>
          <w:bCs/>
          <w:sz w:val="28"/>
          <w:szCs w:val="28"/>
        </w:rPr>
      </w:pPr>
      <w:r w:rsidRPr="00E82E31">
        <w:rPr>
          <w:rFonts w:ascii="Times New Roman" w:hAnsi="Times New Roman" w:cs="Times New Roman"/>
          <w:b/>
          <w:bCs/>
          <w:sz w:val="28"/>
          <w:szCs w:val="28"/>
        </w:rPr>
        <w:t>Editors: Mark Starik, University of Wisconsin System an</w:t>
      </w:r>
      <w:r w:rsidR="00050A8E">
        <w:rPr>
          <w:rFonts w:ascii="Times New Roman" w:hAnsi="Times New Roman" w:cs="Times New Roman"/>
          <w:b/>
          <w:bCs/>
          <w:sz w:val="28"/>
          <w:szCs w:val="28"/>
        </w:rPr>
        <w:t>d</w:t>
      </w:r>
      <w:r w:rsidRPr="00E82E31">
        <w:rPr>
          <w:rFonts w:ascii="Times New Roman" w:hAnsi="Times New Roman" w:cs="Times New Roman"/>
          <w:b/>
          <w:bCs/>
          <w:sz w:val="28"/>
          <w:szCs w:val="28"/>
        </w:rPr>
        <w:t xml:space="preserve"> Walden University</w:t>
      </w:r>
    </w:p>
    <w:p w14:paraId="36A71F57" w14:textId="218D4613" w:rsidR="00500794" w:rsidRPr="00E82E31" w:rsidRDefault="00500794" w:rsidP="00500794">
      <w:pPr>
        <w:jc w:val="center"/>
        <w:rPr>
          <w:rFonts w:ascii="Times New Roman" w:hAnsi="Times New Roman" w:cs="Times New Roman"/>
          <w:b/>
          <w:bCs/>
          <w:sz w:val="28"/>
          <w:szCs w:val="28"/>
        </w:rPr>
      </w:pPr>
      <w:r w:rsidRPr="00E82E31">
        <w:rPr>
          <w:rFonts w:ascii="Times New Roman" w:hAnsi="Times New Roman" w:cs="Times New Roman"/>
          <w:b/>
          <w:bCs/>
          <w:sz w:val="28"/>
          <w:szCs w:val="28"/>
        </w:rPr>
        <w:t>Gordon P. Rands, Western Illinois University</w:t>
      </w:r>
    </w:p>
    <w:p w14:paraId="1D7C48E7" w14:textId="77777777" w:rsidR="00500794" w:rsidRPr="00E82E31" w:rsidRDefault="00500794" w:rsidP="00500794">
      <w:pPr>
        <w:jc w:val="center"/>
        <w:rPr>
          <w:rFonts w:ascii="Times New Roman" w:hAnsi="Times New Roman" w:cs="Times New Roman"/>
          <w:b/>
          <w:bCs/>
          <w:sz w:val="28"/>
          <w:szCs w:val="28"/>
        </w:rPr>
      </w:pPr>
      <w:r w:rsidRPr="00E82E31">
        <w:rPr>
          <w:rFonts w:ascii="Times New Roman" w:hAnsi="Times New Roman" w:cs="Times New Roman"/>
          <w:b/>
          <w:bCs/>
          <w:sz w:val="28"/>
          <w:szCs w:val="28"/>
        </w:rPr>
        <w:t>Patricia Kanashiro, Loyola University Maryland</w:t>
      </w:r>
    </w:p>
    <w:p w14:paraId="7F507C17" w14:textId="77777777" w:rsidR="00500794" w:rsidRPr="00E82E31" w:rsidRDefault="00500794" w:rsidP="00500794">
      <w:pPr>
        <w:jc w:val="center"/>
        <w:rPr>
          <w:rFonts w:ascii="Times New Roman" w:hAnsi="Times New Roman" w:cs="Times New Roman"/>
          <w:b/>
          <w:bCs/>
          <w:sz w:val="28"/>
          <w:szCs w:val="28"/>
        </w:rPr>
      </w:pPr>
      <w:r w:rsidRPr="00E82E31">
        <w:rPr>
          <w:rFonts w:ascii="Times New Roman" w:hAnsi="Times New Roman" w:cs="Times New Roman"/>
          <w:b/>
          <w:bCs/>
          <w:sz w:val="28"/>
          <w:szCs w:val="28"/>
        </w:rPr>
        <w:t xml:space="preserve">Jonathan </w:t>
      </w:r>
      <w:proofErr w:type="spellStart"/>
      <w:r w:rsidRPr="00E82E31">
        <w:rPr>
          <w:rFonts w:ascii="Times New Roman" w:hAnsi="Times New Roman" w:cs="Times New Roman"/>
          <w:b/>
          <w:bCs/>
          <w:sz w:val="28"/>
          <w:szCs w:val="28"/>
        </w:rPr>
        <w:t>Deason</w:t>
      </w:r>
      <w:proofErr w:type="spellEnd"/>
      <w:r w:rsidRPr="00E82E31">
        <w:rPr>
          <w:rFonts w:ascii="Times New Roman" w:hAnsi="Times New Roman" w:cs="Times New Roman"/>
          <w:b/>
          <w:bCs/>
          <w:sz w:val="28"/>
          <w:szCs w:val="28"/>
        </w:rPr>
        <w:t>, The George Washington University</w:t>
      </w:r>
    </w:p>
    <w:p w14:paraId="7E3A1D44" w14:textId="1387B607" w:rsidR="00500794" w:rsidRPr="00E82E31" w:rsidRDefault="00500794" w:rsidP="00500794">
      <w:pPr>
        <w:jc w:val="center"/>
        <w:rPr>
          <w:rFonts w:ascii="Times New Roman" w:hAnsi="Times New Roman" w:cs="Times New Roman"/>
          <w:b/>
          <w:bCs/>
          <w:sz w:val="28"/>
          <w:szCs w:val="28"/>
        </w:rPr>
      </w:pPr>
      <w:r w:rsidRPr="00E82E31">
        <w:rPr>
          <w:rFonts w:ascii="Times New Roman" w:hAnsi="Times New Roman" w:cs="Times New Roman"/>
          <w:b/>
          <w:bCs/>
          <w:sz w:val="28"/>
          <w:szCs w:val="28"/>
        </w:rPr>
        <w:t>Publisher:  Edward Elgar Publishing, Ltd.</w:t>
      </w:r>
    </w:p>
    <w:p w14:paraId="585EF159" w14:textId="74982A30" w:rsidR="00500794" w:rsidRDefault="00500794" w:rsidP="00500794">
      <w:pPr>
        <w:jc w:val="center"/>
        <w:rPr>
          <w:rFonts w:ascii="Times New Roman" w:hAnsi="Times New Roman" w:cs="Times New Roman"/>
          <w:b/>
          <w:bCs/>
          <w:sz w:val="28"/>
          <w:szCs w:val="28"/>
        </w:rPr>
      </w:pPr>
      <w:proofErr w:type="gramStart"/>
      <w:r w:rsidRPr="00E82E31">
        <w:rPr>
          <w:rFonts w:ascii="Times New Roman" w:hAnsi="Times New Roman" w:cs="Times New Roman"/>
          <w:b/>
          <w:bCs/>
          <w:sz w:val="28"/>
          <w:szCs w:val="28"/>
        </w:rPr>
        <w:t>1-2 page</w:t>
      </w:r>
      <w:proofErr w:type="gramEnd"/>
      <w:r w:rsidRPr="00E82E31">
        <w:rPr>
          <w:rFonts w:ascii="Times New Roman" w:hAnsi="Times New Roman" w:cs="Times New Roman"/>
          <w:b/>
          <w:bCs/>
          <w:sz w:val="28"/>
          <w:szCs w:val="28"/>
        </w:rPr>
        <w:t xml:space="preserve"> proposals due June 1</w:t>
      </w:r>
      <w:r w:rsidR="00212F6F">
        <w:rPr>
          <w:rFonts w:ascii="Times New Roman" w:hAnsi="Times New Roman" w:cs="Times New Roman"/>
          <w:b/>
          <w:bCs/>
          <w:sz w:val="28"/>
          <w:szCs w:val="28"/>
        </w:rPr>
        <w:t>5</w:t>
      </w:r>
      <w:r w:rsidRPr="00E82E31">
        <w:rPr>
          <w:rFonts w:ascii="Times New Roman" w:hAnsi="Times New Roman" w:cs="Times New Roman"/>
          <w:b/>
          <w:bCs/>
          <w:sz w:val="28"/>
          <w:szCs w:val="28"/>
        </w:rPr>
        <w:t>, 2021</w:t>
      </w:r>
    </w:p>
    <w:p w14:paraId="0C977358" w14:textId="6E1815F8" w:rsidR="006E2FFF" w:rsidRDefault="006E2FFF" w:rsidP="00500794">
      <w:pPr>
        <w:jc w:val="center"/>
        <w:rPr>
          <w:rFonts w:ascii="Times New Roman" w:hAnsi="Times New Roman" w:cs="Times New Roman"/>
          <w:sz w:val="28"/>
          <w:szCs w:val="28"/>
        </w:rPr>
      </w:pPr>
      <w:r>
        <w:rPr>
          <w:rFonts w:ascii="Times New Roman" w:hAnsi="Times New Roman" w:cs="Times New Roman"/>
          <w:b/>
          <w:bCs/>
          <w:sz w:val="28"/>
          <w:szCs w:val="28"/>
        </w:rPr>
        <w:t xml:space="preserve">Revised </w:t>
      </w:r>
      <w:r w:rsidR="00E93207">
        <w:rPr>
          <w:rFonts w:ascii="Times New Roman" w:hAnsi="Times New Roman" w:cs="Times New Roman"/>
          <w:b/>
          <w:bCs/>
          <w:sz w:val="28"/>
          <w:szCs w:val="28"/>
        </w:rPr>
        <w:t xml:space="preserve">full </w:t>
      </w:r>
      <w:r w:rsidR="00124B81">
        <w:rPr>
          <w:rFonts w:ascii="Times New Roman" w:hAnsi="Times New Roman" w:cs="Times New Roman"/>
          <w:b/>
          <w:bCs/>
          <w:sz w:val="28"/>
          <w:szCs w:val="28"/>
        </w:rPr>
        <w:t>manuscripts due December 1, 2021</w:t>
      </w:r>
    </w:p>
    <w:p w14:paraId="7E04E2A6" w14:textId="319D0DCC" w:rsidR="00500794" w:rsidRDefault="00500794" w:rsidP="00500794">
      <w:pPr>
        <w:rPr>
          <w:rFonts w:ascii="Times New Roman" w:hAnsi="Times New Roman" w:cs="Times New Roman"/>
          <w:sz w:val="28"/>
          <w:szCs w:val="28"/>
        </w:rPr>
      </w:pPr>
      <w:r>
        <w:rPr>
          <w:rFonts w:ascii="Times New Roman" w:hAnsi="Times New Roman" w:cs="Times New Roman"/>
          <w:sz w:val="28"/>
          <w:szCs w:val="28"/>
        </w:rPr>
        <w:t>The editors and publisher listed above are announcing a Call for Proposal Submission</w:t>
      </w:r>
      <w:r w:rsidR="004249F7">
        <w:rPr>
          <w:rFonts w:ascii="Times New Roman" w:hAnsi="Times New Roman" w:cs="Times New Roman"/>
          <w:sz w:val="28"/>
          <w:szCs w:val="28"/>
        </w:rPr>
        <w:t>s</w:t>
      </w:r>
      <w:r w:rsidR="00AF6267">
        <w:rPr>
          <w:rFonts w:ascii="Times New Roman" w:hAnsi="Times New Roman" w:cs="Times New Roman"/>
          <w:sz w:val="28"/>
          <w:szCs w:val="28"/>
        </w:rPr>
        <w:t xml:space="preserve"> on </w:t>
      </w:r>
      <w:r w:rsidR="00AF6267" w:rsidRPr="00AF6267">
        <w:rPr>
          <w:rFonts w:ascii="Times New Roman" w:hAnsi="Times New Roman" w:cs="Times New Roman"/>
          <w:b/>
          <w:bCs/>
          <w:sz w:val="28"/>
          <w:szCs w:val="28"/>
        </w:rPr>
        <w:t>Multi-Level Climate Actions</w:t>
      </w:r>
      <w:r>
        <w:rPr>
          <w:rFonts w:ascii="Times New Roman" w:hAnsi="Times New Roman" w:cs="Times New Roman"/>
          <w:sz w:val="28"/>
          <w:szCs w:val="28"/>
        </w:rPr>
        <w:t xml:space="preserve"> </w:t>
      </w:r>
      <w:r w:rsidR="004F24D5">
        <w:rPr>
          <w:rFonts w:ascii="Times New Roman" w:hAnsi="Times New Roman" w:cs="Times New Roman"/>
          <w:sz w:val="28"/>
          <w:szCs w:val="28"/>
        </w:rPr>
        <w:t>as an opportunity for academics</w:t>
      </w:r>
      <w:r w:rsidR="00F814A4">
        <w:rPr>
          <w:rFonts w:ascii="Times New Roman" w:hAnsi="Times New Roman" w:cs="Times New Roman"/>
          <w:sz w:val="28"/>
          <w:szCs w:val="28"/>
        </w:rPr>
        <w:t xml:space="preserve">, </w:t>
      </w:r>
      <w:r w:rsidR="004F24D5">
        <w:rPr>
          <w:rFonts w:ascii="Times New Roman" w:hAnsi="Times New Roman" w:cs="Times New Roman"/>
          <w:sz w:val="28"/>
          <w:szCs w:val="28"/>
        </w:rPr>
        <w:t>practitioners</w:t>
      </w:r>
      <w:r w:rsidR="00F814A4">
        <w:rPr>
          <w:rFonts w:ascii="Times New Roman" w:hAnsi="Times New Roman" w:cs="Times New Roman"/>
          <w:sz w:val="28"/>
          <w:szCs w:val="28"/>
        </w:rPr>
        <w:t xml:space="preserve">, and other thought-and-action leaders to develop and share their vision, knowledge, experience, and recommendations on what has become one of the most pressing issues of our time --- the planet’s climate emergency.  </w:t>
      </w:r>
      <w:r w:rsidR="00693A62" w:rsidRPr="00AF6267">
        <w:rPr>
          <w:rFonts w:ascii="Times New Roman" w:hAnsi="Times New Roman" w:cs="Times New Roman"/>
          <w:b/>
          <w:bCs/>
          <w:sz w:val="28"/>
          <w:szCs w:val="28"/>
        </w:rPr>
        <w:t xml:space="preserve">Governments, businesses, nonprofits, networks, professions, communities, households, and individuals around the world are </w:t>
      </w:r>
      <w:r w:rsidR="00245CC3" w:rsidRPr="00AF6267">
        <w:rPr>
          <w:rFonts w:ascii="Times New Roman" w:hAnsi="Times New Roman" w:cs="Times New Roman"/>
          <w:b/>
          <w:bCs/>
          <w:sz w:val="28"/>
          <w:szCs w:val="28"/>
        </w:rPr>
        <w:t xml:space="preserve">increasingly </w:t>
      </w:r>
      <w:r w:rsidR="00693A62" w:rsidRPr="00AF6267">
        <w:rPr>
          <w:rFonts w:ascii="Times New Roman" w:hAnsi="Times New Roman" w:cs="Times New Roman"/>
          <w:b/>
          <w:bCs/>
          <w:sz w:val="28"/>
          <w:szCs w:val="28"/>
        </w:rPr>
        <w:t>recognizing the vastness and complexity of th</w:t>
      </w:r>
      <w:r w:rsidR="00245CC3" w:rsidRPr="00AF6267">
        <w:rPr>
          <w:rFonts w:ascii="Times New Roman" w:hAnsi="Times New Roman" w:cs="Times New Roman"/>
          <w:b/>
          <w:bCs/>
          <w:sz w:val="28"/>
          <w:szCs w:val="28"/>
        </w:rPr>
        <w:t>e climate crisis.</w:t>
      </w:r>
      <w:r w:rsidR="00245CC3">
        <w:rPr>
          <w:rFonts w:ascii="Times New Roman" w:hAnsi="Times New Roman" w:cs="Times New Roman"/>
          <w:sz w:val="28"/>
          <w:szCs w:val="28"/>
        </w:rPr>
        <w:t xml:space="preserve">  Ever-increasing and human-induced concentrations of carbon dioxide and other greenhouse gases in Earth’s atmosphere are now resulting in record global temperatures and a full range of first-order calamities, including rising sea levels, shrinking glaciers, heat waves, increasingly frequent natural disasters, </w:t>
      </w:r>
      <w:r w:rsidR="005D0F47">
        <w:rPr>
          <w:rFonts w:ascii="Times New Roman" w:hAnsi="Times New Roman" w:cs="Times New Roman"/>
          <w:sz w:val="28"/>
          <w:szCs w:val="28"/>
        </w:rPr>
        <w:t xml:space="preserve">such as floods, droughts, wildfires, and wind-related storms, and ocean acidification, desertification, widespread destruction and degradation of ecosystems, and decimation of biodiversity.  Such environmental chaos can also trigger second- </w:t>
      </w:r>
      <w:r w:rsidR="004510ED">
        <w:rPr>
          <w:rFonts w:ascii="Times New Roman" w:hAnsi="Times New Roman" w:cs="Times New Roman"/>
          <w:sz w:val="28"/>
          <w:szCs w:val="28"/>
        </w:rPr>
        <w:t xml:space="preserve">and third-order disastrous effects, including armed conflicts, political chaos, increases in climate refugees, life-threatening and worsening poverty and malnourishment and other human health crises, such as pandemics and the spread of tropical diseases, and a wide range of general social and economic severe damage.  The collection of evidence from researchers worldwide appears to point in directions that, unless our species works together seriously, effectively, and immediately, future generations of both humans, especially the most disadvantaged among us, and the millions of other species with which we share this planet, </w:t>
      </w:r>
      <w:r w:rsidR="008024D3">
        <w:rPr>
          <w:rFonts w:ascii="Times New Roman" w:hAnsi="Times New Roman" w:cs="Times New Roman"/>
          <w:sz w:val="28"/>
          <w:szCs w:val="28"/>
        </w:rPr>
        <w:t xml:space="preserve">are fated for disastrous and tragic consequences.  </w:t>
      </w:r>
    </w:p>
    <w:p w14:paraId="3AA5F9C9" w14:textId="334E2A99" w:rsidR="005C2F7D" w:rsidRDefault="008024D3" w:rsidP="00500794">
      <w:pPr>
        <w:rPr>
          <w:rFonts w:ascii="Times New Roman" w:hAnsi="Times New Roman" w:cs="Times New Roman"/>
          <w:sz w:val="28"/>
          <w:szCs w:val="28"/>
        </w:rPr>
      </w:pPr>
      <w:r>
        <w:rPr>
          <w:rFonts w:ascii="Times New Roman" w:hAnsi="Times New Roman" w:cs="Times New Roman"/>
          <w:sz w:val="28"/>
          <w:szCs w:val="28"/>
        </w:rPr>
        <w:t>Though a number of well-intentioned global agreements</w:t>
      </w:r>
      <w:r w:rsidR="00B748A6">
        <w:rPr>
          <w:rFonts w:ascii="Times New Roman" w:hAnsi="Times New Roman" w:cs="Times New Roman"/>
          <w:sz w:val="28"/>
          <w:szCs w:val="28"/>
        </w:rPr>
        <w:t xml:space="preserve"> and actions at multiple levels</w:t>
      </w:r>
      <w:r>
        <w:rPr>
          <w:rFonts w:ascii="Times New Roman" w:hAnsi="Times New Roman" w:cs="Times New Roman"/>
          <w:sz w:val="28"/>
          <w:szCs w:val="28"/>
        </w:rPr>
        <w:t xml:space="preserve">, including </w:t>
      </w:r>
      <w:r w:rsidRPr="00A26DCF">
        <w:rPr>
          <w:rFonts w:ascii="Times New Roman" w:hAnsi="Times New Roman" w:cs="Times New Roman"/>
          <w:b/>
          <w:bCs/>
          <w:sz w:val="28"/>
          <w:szCs w:val="28"/>
        </w:rPr>
        <w:t>the U</w:t>
      </w:r>
      <w:r w:rsidR="0006489A">
        <w:rPr>
          <w:rFonts w:ascii="Times New Roman" w:hAnsi="Times New Roman" w:cs="Times New Roman"/>
          <w:b/>
          <w:bCs/>
          <w:sz w:val="28"/>
          <w:szCs w:val="28"/>
        </w:rPr>
        <w:t>nited</w:t>
      </w:r>
      <w:r w:rsidR="003604CB">
        <w:rPr>
          <w:rFonts w:ascii="Times New Roman" w:hAnsi="Times New Roman" w:cs="Times New Roman"/>
          <w:b/>
          <w:bCs/>
          <w:sz w:val="28"/>
          <w:szCs w:val="28"/>
        </w:rPr>
        <w:t xml:space="preserve"> </w:t>
      </w:r>
      <w:r w:rsidRPr="00A26DCF">
        <w:rPr>
          <w:rFonts w:ascii="Times New Roman" w:hAnsi="Times New Roman" w:cs="Times New Roman"/>
          <w:b/>
          <w:bCs/>
          <w:sz w:val="28"/>
          <w:szCs w:val="28"/>
        </w:rPr>
        <w:t>N</w:t>
      </w:r>
      <w:r w:rsidR="003604CB">
        <w:rPr>
          <w:rFonts w:ascii="Times New Roman" w:hAnsi="Times New Roman" w:cs="Times New Roman"/>
          <w:b/>
          <w:bCs/>
          <w:sz w:val="28"/>
          <w:szCs w:val="28"/>
        </w:rPr>
        <w:t>ations</w:t>
      </w:r>
      <w:r w:rsidRPr="00A26DCF">
        <w:rPr>
          <w:rFonts w:ascii="Times New Roman" w:hAnsi="Times New Roman" w:cs="Times New Roman"/>
          <w:b/>
          <w:bCs/>
          <w:sz w:val="28"/>
          <w:szCs w:val="28"/>
        </w:rPr>
        <w:t xml:space="preserve"> Sustainable Development Goals (SDGs), the Paris Climate Agreement, regional compacts, national, state and local government commitments, business, nonprofit, and community programs, and </w:t>
      </w:r>
      <w:r w:rsidR="00542EAB">
        <w:rPr>
          <w:rFonts w:ascii="Times New Roman" w:hAnsi="Times New Roman" w:cs="Times New Roman"/>
          <w:b/>
          <w:bCs/>
          <w:sz w:val="28"/>
          <w:szCs w:val="28"/>
        </w:rPr>
        <w:t>household</w:t>
      </w:r>
      <w:r w:rsidRPr="00A26DCF">
        <w:rPr>
          <w:rFonts w:ascii="Times New Roman" w:hAnsi="Times New Roman" w:cs="Times New Roman"/>
          <w:b/>
          <w:bCs/>
          <w:sz w:val="28"/>
          <w:szCs w:val="28"/>
        </w:rPr>
        <w:t xml:space="preserve"> and </w:t>
      </w:r>
      <w:r w:rsidR="00542EAB">
        <w:rPr>
          <w:rFonts w:ascii="Times New Roman" w:hAnsi="Times New Roman" w:cs="Times New Roman"/>
          <w:b/>
          <w:bCs/>
          <w:sz w:val="28"/>
          <w:szCs w:val="28"/>
        </w:rPr>
        <w:t>individual</w:t>
      </w:r>
      <w:r w:rsidRPr="00A26DCF">
        <w:rPr>
          <w:rFonts w:ascii="Times New Roman" w:hAnsi="Times New Roman" w:cs="Times New Roman"/>
          <w:b/>
          <w:bCs/>
          <w:sz w:val="28"/>
          <w:szCs w:val="28"/>
        </w:rPr>
        <w:t xml:space="preserve"> efforts have attempted to move </w:t>
      </w:r>
      <w:r w:rsidR="00412F14">
        <w:rPr>
          <w:rFonts w:ascii="Times New Roman" w:hAnsi="Times New Roman" w:cs="Times New Roman"/>
          <w:b/>
          <w:bCs/>
          <w:sz w:val="28"/>
          <w:szCs w:val="28"/>
        </w:rPr>
        <w:t xml:space="preserve">our human civilization </w:t>
      </w:r>
      <w:r w:rsidRPr="00A26DCF">
        <w:rPr>
          <w:rFonts w:ascii="Times New Roman" w:hAnsi="Times New Roman" w:cs="Times New Roman"/>
          <w:b/>
          <w:bCs/>
          <w:sz w:val="28"/>
          <w:szCs w:val="28"/>
        </w:rPr>
        <w:t>in the direction of climate sanity, their collective impact has, so far, fallen far short</w:t>
      </w:r>
      <w:r>
        <w:rPr>
          <w:rFonts w:ascii="Times New Roman" w:hAnsi="Times New Roman" w:cs="Times New Roman"/>
          <w:sz w:val="28"/>
          <w:szCs w:val="28"/>
        </w:rPr>
        <w:t xml:space="preserve"> of achieving the results necessary to prevent </w:t>
      </w:r>
      <w:r w:rsidR="00270B53">
        <w:rPr>
          <w:rFonts w:ascii="Times New Roman" w:hAnsi="Times New Roman" w:cs="Times New Roman"/>
          <w:sz w:val="28"/>
          <w:szCs w:val="28"/>
        </w:rPr>
        <w:t>our</w:t>
      </w:r>
      <w:r>
        <w:rPr>
          <w:rFonts w:ascii="Times New Roman" w:hAnsi="Times New Roman" w:cs="Times New Roman"/>
          <w:sz w:val="28"/>
          <w:szCs w:val="28"/>
        </w:rPr>
        <w:t xml:space="preserve"> </w:t>
      </w:r>
      <w:r w:rsidR="0062199E">
        <w:rPr>
          <w:rFonts w:ascii="Times New Roman" w:hAnsi="Times New Roman" w:cs="Times New Roman"/>
          <w:sz w:val="28"/>
          <w:szCs w:val="28"/>
        </w:rPr>
        <w:lastRenderedPageBreak/>
        <w:t xml:space="preserve">persistent </w:t>
      </w:r>
      <w:r>
        <w:rPr>
          <w:rFonts w:ascii="Times New Roman" w:hAnsi="Times New Roman" w:cs="Times New Roman"/>
          <w:sz w:val="28"/>
          <w:szCs w:val="28"/>
        </w:rPr>
        <w:t xml:space="preserve">climate catastrophe from worsening, </w:t>
      </w:r>
      <w:r w:rsidR="0062199E">
        <w:rPr>
          <w:rFonts w:ascii="Times New Roman" w:hAnsi="Times New Roman" w:cs="Times New Roman"/>
          <w:sz w:val="28"/>
          <w:szCs w:val="28"/>
        </w:rPr>
        <w:t>let alon</w:t>
      </w:r>
      <w:r w:rsidR="00B61C4D">
        <w:rPr>
          <w:rFonts w:ascii="Times New Roman" w:hAnsi="Times New Roman" w:cs="Times New Roman"/>
          <w:sz w:val="28"/>
          <w:szCs w:val="28"/>
        </w:rPr>
        <w:t>e</w:t>
      </w:r>
      <w:r w:rsidR="0062199E">
        <w:rPr>
          <w:rFonts w:ascii="Times New Roman" w:hAnsi="Times New Roman" w:cs="Times New Roman"/>
          <w:sz w:val="28"/>
          <w:szCs w:val="28"/>
        </w:rPr>
        <w:t xml:space="preserve"> halting and/or reversing it.  What appears to be needed is a whole-species </w:t>
      </w:r>
      <w:r w:rsidR="003F56E3" w:rsidRPr="00F14543">
        <w:rPr>
          <w:rFonts w:ascii="Times New Roman" w:hAnsi="Times New Roman" w:cs="Times New Roman"/>
          <w:b/>
          <w:bCs/>
          <w:sz w:val="28"/>
          <w:szCs w:val="28"/>
        </w:rPr>
        <w:t>multi-level</w:t>
      </w:r>
      <w:r w:rsidR="00DF144C">
        <w:rPr>
          <w:rFonts w:ascii="Times New Roman" w:hAnsi="Times New Roman" w:cs="Times New Roman"/>
          <w:sz w:val="28"/>
          <w:szCs w:val="28"/>
        </w:rPr>
        <w:t xml:space="preserve"> </w:t>
      </w:r>
      <w:r w:rsidR="0062199E">
        <w:rPr>
          <w:rFonts w:ascii="Times New Roman" w:hAnsi="Times New Roman" w:cs="Times New Roman"/>
          <w:sz w:val="28"/>
          <w:szCs w:val="28"/>
        </w:rPr>
        <w:t xml:space="preserve">approach to this cataclysm that </w:t>
      </w:r>
      <w:r w:rsidR="00DF144C">
        <w:rPr>
          <w:rFonts w:ascii="Times New Roman" w:hAnsi="Times New Roman" w:cs="Times New Roman"/>
          <w:sz w:val="28"/>
          <w:szCs w:val="28"/>
        </w:rPr>
        <w:t>require</w:t>
      </w:r>
      <w:r w:rsidR="0062199E">
        <w:rPr>
          <w:rFonts w:ascii="Times New Roman" w:hAnsi="Times New Roman" w:cs="Times New Roman"/>
          <w:sz w:val="28"/>
          <w:szCs w:val="28"/>
        </w:rPr>
        <w:t xml:space="preserve">s </w:t>
      </w:r>
      <w:r w:rsidR="00E80F0F">
        <w:rPr>
          <w:rFonts w:ascii="Times New Roman" w:hAnsi="Times New Roman" w:cs="Times New Roman"/>
          <w:sz w:val="28"/>
          <w:szCs w:val="28"/>
        </w:rPr>
        <w:t xml:space="preserve">the involvement of </w:t>
      </w:r>
      <w:r w:rsidR="0062199E">
        <w:rPr>
          <w:rFonts w:ascii="Times New Roman" w:hAnsi="Times New Roman" w:cs="Times New Roman"/>
          <w:sz w:val="28"/>
          <w:szCs w:val="28"/>
        </w:rPr>
        <w:t xml:space="preserve">as many of the entities listed above as possible </w:t>
      </w:r>
      <w:r w:rsidR="008C68F9">
        <w:rPr>
          <w:rFonts w:ascii="Times New Roman" w:hAnsi="Times New Roman" w:cs="Times New Roman"/>
          <w:sz w:val="28"/>
          <w:szCs w:val="28"/>
        </w:rPr>
        <w:t xml:space="preserve">both </w:t>
      </w:r>
      <w:r w:rsidR="0062199E">
        <w:rPr>
          <w:rFonts w:ascii="Times New Roman" w:hAnsi="Times New Roman" w:cs="Times New Roman"/>
          <w:sz w:val="28"/>
          <w:szCs w:val="28"/>
        </w:rPr>
        <w:t xml:space="preserve">to enlist all others </w:t>
      </w:r>
      <w:r w:rsidR="0062199E" w:rsidRPr="00F14543">
        <w:rPr>
          <w:rFonts w:ascii="Times New Roman" w:hAnsi="Times New Roman" w:cs="Times New Roman"/>
          <w:b/>
          <w:bCs/>
          <w:sz w:val="28"/>
          <w:szCs w:val="28"/>
        </w:rPr>
        <w:t>at each of those levels</w:t>
      </w:r>
      <w:r w:rsidR="0062199E">
        <w:rPr>
          <w:rFonts w:ascii="Times New Roman" w:hAnsi="Times New Roman" w:cs="Times New Roman"/>
          <w:sz w:val="28"/>
          <w:szCs w:val="28"/>
        </w:rPr>
        <w:t xml:space="preserve"> and to collaborate and connect with </w:t>
      </w:r>
      <w:r w:rsidR="0062199E" w:rsidRPr="00F14543">
        <w:rPr>
          <w:rFonts w:ascii="Times New Roman" w:hAnsi="Times New Roman" w:cs="Times New Roman"/>
          <w:b/>
          <w:bCs/>
          <w:sz w:val="28"/>
          <w:szCs w:val="28"/>
        </w:rPr>
        <w:t>as many of those levels</w:t>
      </w:r>
      <w:r w:rsidR="0062199E">
        <w:rPr>
          <w:rFonts w:ascii="Times New Roman" w:hAnsi="Times New Roman" w:cs="Times New Roman"/>
          <w:sz w:val="28"/>
          <w:szCs w:val="28"/>
        </w:rPr>
        <w:t xml:space="preserve"> as possible.  Similarly, </w:t>
      </w:r>
      <w:r w:rsidR="0062199E" w:rsidRPr="00A60DDC">
        <w:rPr>
          <w:rFonts w:ascii="Times New Roman" w:hAnsi="Times New Roman" w:cs="Times New Roman"/>
          <w:b/>
          <w:bCs/>
          <w:sz w:val="28"/>
          <w:szCs w:val="28"/>
        </w:rPr>
        <w:t>multiple professions and academic disciplines need to contribute to this multi-level climate action campaign</w:t>
      </w:r>
      <w:r w:rsidR="0062199E">
        <w:rPr>
          <w:rFonts w:ascii="Times New Roman" w:hAnsi="Times New Roman" w:cs="Times New Roman"/>
          <w:sz w:val="28"/>
          <w:szCs w:val="28"/>
        </w:rPr>
        <w:t xml:space="preserve"> to research, identify, and promote effective systems, technologies, policies, innovations, incentives, plans, structures, agreements, programs, and actions that can address head-on, and, hopefully, </w:t>
      </w:r>
      <w:r w:rsidR="005C2F7D">
        <w:rPr>
          <w:rFonts w:ascii="Times New Roman" w:hAnsi="Times New Roman" w:cs="Times New Roman"/>
          <w:sz w:val="28"/>
          <w:szCs w:val="28"/>
        </w:rPr>
        <w:t xml:space="preserve">blunt, and eventually resolve, the climate crisis.  Our intent is that this handbook becomes a collection of </w:t>
      </w:r>
      <w:r w:rsidR="00CD2D19">
        <w:rPr>
          <w:rFonts w:ascii="Times New Roman" w:hAnsi="Times New Roman" w:cs="Times New Roman"/>
          <w:sz w:val="28"/>
          <w:szCs w:val="28"/>
        </w:rPr>
        <w:t xml:space="preserve">informed and </w:t>
      </w:r>
      <w:r w:rsidR="005C2F7D">
        <w:rPr>
          <w:rFonts w:ascii="Times New Roman" w:hAnsi="Times New Roman" w:cs="Times New Roman"/>
          <w:sz w:val="28"/>
          <w:szCs w:val="28"/>
        </w:rPr>
        <w:t xml:space="preserve">inspirational writings, thoughts, and strategies that highlight what has been done, is being done, and still needs to be done </w:t>
      </w:r>
      <w:r w:rsidR="005C2F7D" w:rsidRPr="00D640E1">
        <w:rPr>
          <w:rFonts w:ascii="Times New Roman" w:hAnsi="Times New Roman" w:cs="Times New Roman"/>
          <w:b/>
          <w:bCs/>
          <w:sz w:val="28"/>
          <w:szCs w:val="28"/>
        </w:rPr>
        <w:t>on the many levels or scopes of human activity</w:t>
      </w:r>
      <w:r w:rsidR="005C2F7D">
        <w:rPr>
          <w:rFonts w:ascii="Times New Roman" w:hAnsi="Times New Roman" w:cs="Times New Roman"/>
          <w:sz w:val="28"/>
          <w:szCs w:val="28"/>
        </w:rPr>
        <w:t xml:space="preserve">, directed at renewing the climate.  In addition, </w:t>
      </w:r>
      <w:r w:rsidR="005C2F7D" w:rsidRPr="00641F3F">
        <w:rPr>
          <w:rFonts w:ascii="Times New Roman" w:hAnsi="Times New Roman" w:cs="Times New Roman"/>
          <w:b/>
          <w:bCs/>
          <w:sz w:val="28"/>
          <w:szCs w:val="28"/>
        </w:rPr>
        <w:t xml:space="preserve">we intend for these contributions </w:t>
      </w:r>
      <w:r w:rsidR="00CB762C" w:rsidRPr="00641F3F">
        <w:rPr>
          <w:rFonts w:ascii="Times New Roman" w:hAnsi="Times New Roman" w:cs="Times New Roman"/>
          <w:b/>
          <w:bCs/>
          <w:sz w:val="28"/>
          <w:szCs w:val="28"/>
        </w:rPr>
        <w:t xml:space="preserve">to </w:t>
      </w:r>
      <w:r w:rsidR="005C2F7D" w:rsidRPr="00641F3F">
        <w:rPr>
          <w:rFonts w:ascii="Times New Roman" w:hAnsi="Times New Roman" w:cs="Times New Roman"/>
          <w:b/>
          <w:bCs/>
          <w:sz w:val="28"/>
          <w:szCs w:val="28"/>
        </w:rPr>
        <w:t>powerfully illustrate how actions at each of these levels can be harmonized with those at other levels</w:t>
      </w:r>
      <w:r w:rsidR="005C2F7D">
        <w:rPr>
          <w:rFonts w:ascii="Times New Roman" w:hAnsi="Times New Roman" w:cs="Times New Roman"/>
          <w:sz w:val="28"/>
          <w:szCs w:val="28"/>
        </w:rPr>
        <w:t>, so that synergies are created, gaps are filled, and resources are shared and leveraged, all aimed at</w:t>
      </w:r>
      <w:r w:rsidR="00CB762C">
        <w:rPr>
          <w:rFonts w:ascii="Times New Roman" w:hAnsi="Times New Roman" w:cs="Times New Roman"/>
          <w:sz w:val="28"/>
          <w:szCs w:val="28"/>
        </w:rPr>
        <w:t xml:space="preserve"> sustainably</w:t>
      </w:r>
      <w:r w:rsidR="005C2F7D">
        <w:rPr>
          <w:rFonts w:ascii="Times New Roman" w:hAnsi="Times New Roman" w:cs="Times New Roman"/>
          <w:sz w:val="28"/>
          <w:szCs w:val="28"/>
        </w:rPr>
        <w:t xml:space="preserve"> halting</w:t>
      </w:r>
      <w:r w:rsidR="00CB762C">
        <w:rPr>
          <w:rFonts w:ascii="Times New Roman" w:hAnsi="Times New Roman" w:cs="Times New Roman"/>
          <w:sz w:val="28"/>
          <w:szCs w:val="28"/>
        </w:rPr>
        <w:t xml:space="preserve"> and </w:t>
      </w:r>
      <w:r w:rsidR="005C2F7D">
        <w:rPr>
          <w:rFonts w:ascii="Times New Roman" w:hAnsi="Times New Roman" w:cs="Times New Roman"/>
          <w:sz w:val="28"/>
          <w:szCs w:val="28"/>
        </w:rPr>
        <w:t>reversing the global climate crisis</w:t>
      </w:r>
      <w:r w:rsidR="0024374A">
        <w:rPr>
          <w:rFonts w:ascii="Times New Roman" w:hAnsi="Times New Roman" w:cs="Times New Roman"/>
          <w:sz w:val="28"/>
          <w:szCs w:val="28"/>
        </w:rPr>
        <w:t xml:space="preserve"> (see Starik &amp; Rands, </w:t>
      </w:r>
      <w:r w:rsidR="00B000ED">
        <w:rPr>
          <w:rFonts w:ascii="Times New Roman" w:hAnsi="Times New Roman" w:cs="Times New Roman"/>
          <w:sz w:val="28"/>
          <w:szCs w:val="28"/>
        </w:rPr>
        <w:t>1995; Starik &amp; Kanashiro, 2020)</w:t>
      </w:r>
      <w:r w:rsidR="005C2F7D">
        <w:rPr>
          <w:rFonts w:ascii="Times New Roman" w:hAnsi="Times New Roman" w:cs="Times New Roman"/>
          <w:sz w:val="28"/>
          <w:szCs w:val="28"/>
        </w:rPr>
        <w:t>.</w:t>
      </w:r>
    </w:p>
    <w:p w14:paraId="10C89F4F" w14:textId="5EDC3AB2" w:rsidR="00A20DF7" w:rsidRDefault="005C2F7D" w:rsidP="00A20DF7">
      <w:pPr>
        <w:rPr>
          <w:rFonts w:ascii="Times New Roman" w:hAnsi="Times New Roman" w:cs="Times New Roman"/>
          <w:b/>
          <w:bCs/>
          <w:sz w:val="28"/>
          <w:szCs w:val="28"/>
        </w:rPr>
      </w:pPr>
      <w:r w:rsidRPr="00641F3F">
        <w:rPr>
          <w:rFonts w:ascii="Times New Roman" w:hAnsi="Times New Roman" w:cs="Times New Roman"/>
          <w:b/>
          <w:bCs/>
          <w:sz w:val="28"/>
          <w:szCs w:val="28"/>
        </w:rPr>
        <w:t xml:space="preserve">We envision a volume of double-blind, peer-reviewed </w:t>
      </w:r>
      <w:r w:rsidR="00EA621D" w:rsidRPr="00641F3F">
        <w:rPr>
          <w:rFonts w:ascii="Times New Roman" w:hAnsi="Times New Roman" w:cs="Times New Roman"/>
          <w:b/>
          <w:bCs/>
          <w:sz w:val="28"/>
          <w:szCs w:val="28"/>
        </w:rPr>
        <w:t xml:space="preserve">inspirational </w:t>
      </w:r>
      <w:r w:rsidRPr="00641F3F">
        <w:rPr>
          <w:rFonts w:ascii="Times New Roman" w:hAnsi="Times New Roman" w:cs="Times New Roman"/>
          <w:b/>
          <w:bCs/>
          <w:sz w:val="28"/>
          <w:szCs w:val="28"/>
        </w:rPr>
        <w:t>contributions authored by a wide ra</w:t>
      </w:r>
      <w:r w:rsidR="00EA621D" w:rsidRPr="00641F3F">
        <w:rPr>
          <w:rFonts w:ascii="Times New Roman" w:hAnsi="Times New Roman" w:cs="Times New Roman"/>
          <w:b/>
          <w:bCs/>
          <w:sz w:val="28"/>
          <w:szCs w:val="28"/>
        </w:rPr>
        <w:t>n</w:t>
      </w:r>
      <w:r w:rsidRPr="00641F3F">
        <w:rPr>
          <w:rFonts w:ascii="Times New Roman" w:hAnsi="Times New Roman" w:cs="Times New Roman"/>
          <w:b/>
          <w:bCs/>
          <w:sz w:val="28"/>
          <w:szCs w:val="28"/>
        </w:rPr>
        <w:t xml:space="preserve">ge of academics, practitioners, and </w:t>
      </w:r>
      <w:r w:rsidR="00EA621D" w:rsidRPr="00641F3F">
        <w:rPr>
          <w:rFonts w:ascii="Times New Roman" w:hAnsi="Times New Roman" w:cs="Times New Roman"/>
          <w:b/>
          <w:bCs/>
          <w:sz w:val="28"/>
          <w:szCs w:val="28"/>
        </w:rPr>
        <w:t xml:space="preserve">others who focus on climate </w:t>
      </w:r>
      <w:r w:rsidR="002D635B" w:rsidRPr="00641F3F">
        <w:rPr>
          <w:rFonts w:ascii="Times New Roman" w:hAnsi="Times New Roman" w:cs="Times New Roman"/>
          <w:b/>
          <w:bCs/>
          <w:sz w:val="28"/>
          <w:szCs w:val="28"/>
        </w:rPr>
        <w:t xml:space="preserve">challenges and </w:t>
      </w:r>
      <w:r w:rsidR="00EA621D" w:rsidRPr="00641F3F">
        <w:rPr>
          <w:rFonts w:ascii="Times New Roman" w:hAnsi="Times New Roman" w:cs="Times New Roman"/>
          <w:b/>
          <w:bCs/>
          <w:sz w:val="28"/>
          <w:szCs w:val="28"/>
        </w:rPr>
        <w:t xml:space="preserve">actions, particularly those </w:t>
      </w:r>
      <w:r w:rsidR="00143898">
        <w:rPr>
          <w:rFonts w:ascii="Times New Roman" w:hAnsi="Times New Roman" w:cs="Times New Roman"/>
          <w:b/>
          <w:bCs/>
          <w:sz w:val="28"/>
          <w:szCs w:val="28"/>
        </w:rPr>
        <w:t xml:space="preserve">efforts </w:t>
      </w:r>
      <w:r w:rsidR="00EA621D" w:rsidRPr="00641F3F">
        <w:rPr>
          <w:rFonts w:ascii="Times New Roman" w:hAnsi="Times New Roman" w:cs="Times New Roman"/>
          <w:b/>
          <w:bCs/>
          <w:sz w:val="28"/>
          <w:szCs w:val="28"/>
        </w:rPr>
        <w:t>that can be implemented at multiple levels of human activity</w:t>
      </w:r>
      <w:r w:rsidR="00EA621D">
        <w:rPr>
          <w:rFonts w:ascii="Times New Roman" w:hAnsi="Times New Roman" w:cs="Times New Roman"/>
          <w:sz w:val="28"/>
          <w:szCs w:val="28"/>
        </w:rPr>
        <w:t xml:space="preserve">.  </w:t>
      </w:r>
      <w:r w:rsidR="004A3209">
        <w:rPr>
          <w:rFonts w:ascii="Times New Roman" w:hAnsi="Times New Roman" w:cs="Times New Roman"/>
          <w:sz w:val="28"/>
          <w:szCs w:val="28"/>
        </w:rPr>
        <w:t>By multi</w:t>
      </w:r>
      <w:r w:rsidR="00892768">
        <w:rPr>
          <w:rFonts w:ascii="Times New Roman" w:hAnsi="Times New Roman" w:cs="Times New Roman"/>
          <w:sz w:val="28"/>
          <w:szCs w:val="28"/>
        </w:rPr>
        <w:t xml:space="preserve">ple </w:t>
      </w:r>
      <w:r w:rsidR="004A3209">
        <w:rPr>
          <w:rFonts w:ascii="Times New Roman" w:hAnsi="Times New Roman" w:cs="Times New Roman"/>
          <w:sz w:val="28"/>
          <w:szCs w:val="28"/>
        </w:rPr>
        <w:t>leve</w:t>
      </w:r>
      <w:r w:rsidR="00A57023">
        <w:rPr>
          <w:rFonts w:ascii="Times New Roman" w:hAnsi="Times New Roman" w:cs="Times New Roman"/>
          <w:sz w:val="28"/>
          <w:szCs w:val="28"/>
        </w:rPr>
        <w:t xml:space="preserve">ls, the editors mean the macro, </w:t>
      </w:r>
      <w:proofErr w:type="spellStart"/>
      <w:r w:rsidR="004D7E6E">
        <w:rPr>
          <w:rFonts w:ascii="Times New Roman" w:hAnsi="Times New Roman" w:cs="Times New Roman"/>
          <w:sz w:val="28"/>
          <w:szCs w:val="28"/>
        </w:rPr>
        <w:t>exo</w:t>
      </w:r>
      <w:proofErr w:type="spellEnd"/>
      <w:r w:rsidR="004D7E6E">
        <w:rPr>
          <w:rFonts w:ascii="Times New Roman" w:hAnsi="Times New Roman" w:cs="Times New Roman"/>
          <w:sz w:val="28"/>
          <w:szCs w:val="28"/>
        </w:rPr>
        <w:t xml:space="preserve">, </w:t>
      </w:r>
      <w:r w:rsidR="00A57023">
        <w:rPr>
          <w:rFonts w:ascii="Times New Roman" w:hAnsi="Times New Roman" w:cs="Times New Roman"/>
          <w:sz w:val="28"/>
          <w:szCs w:val="28"/>
        </w:rPr>
        <w:t>meso, micro</w:t>
      </w:r>
      <w:r w:rsidR="006647A9">
        <w:rPr>
          <w:rFonts w:ascii="Times New Roman" w:hAnsi="Times New Roman" w:cs="Times New Roman"/>
          <w:sz w:val="28"/>
          <w:szCs w:val="28"/>
        </w:rPr>
        <w:t>, and other scale or scope</w:t>
      </w:r>
      <w:r w:rsidR="00A57023">
        <w:rPr>
          <w:rFonts w:ascii="Times New Roman" w:hAnsi="Times New Roman" w:cs="Times New Roman"/>
          <w:sz w:val="28"/>
          <w:szCs w:val="28"/>
        </w:rPr>
        <w:t xml:space="preserve"> aspects</w:t>
      </w:r>
      <w:r w:rsidR="006647A9">
        <w:rPr>
          <w:rFonts w:ascii="Times New Roman" w:hAnsi="Times New Roman" w:cs="Times New Roman"/>
          <w:sz w:val="28"/>
          <w:szCs w:val="28"/>
        </w:rPr>
        <w:t xml:space="preserve"> of climate actions </w:t>
      </w:r>
      <w:r w:rsidR="00D67388">
        <w:rPr>
          <w:rFonts w:ascii="Times New Roman" w:hAnsi="Times New Roman" w:cs="Times New Roman"/>
          <w:sz w:val="28"/>
          <w:szCs w:val="28"/>
        </w:rPr>
        <w:t xml:space="preserve">within any sector or realm, including </w:t>
      </w:r>
      <w:r w:rsidR="00FA1068">
        <w:rPr>
          <w:rFonts w:ascii="Times New Roman" w:hAnsi="Times New Roman" w:cs="Times New Roman"/>
          <w:sz w:val="28"/>
          <w:szCs w:val="28"/>
        </w:rPr>
        <w:t xml:space="preserve">societies, </w:t>
      </w:r>
      <w:r w:rsidR="00E46E4B">
        <w:rPr>
          <w:rFonts w:ascii="Times New Roman" w:hAnsi="Times New Roman" w:cs="Times New Roman"/>
          <w:sz w:val="28"/>
          <w:szCs w:val="28"/>
        </w:rPr>
        <w:t xml:space="preserve">ecologies, </w:t>
      </w:r>
      <w:r w:rsidR="00FA1068">
        <w:rPr>
          <w:rFonts w:ascii="Times New Roman" w:hAnsi="Times New Roman" w:cs="Times New Roman"/>
          <w:sz w:val="28"/>
          <w:szCs w:val="28"/>
        </w:rPr>
        <w:t>cultures,</w:t>
      </w:r>
      <w:r w:rsidR="005A27F1">
        <w:rPr>
          <w:rFonts w:ascii="Times New Roman" w:hAnsi="Times New Roman" w:cs="Times New Roman"/>
          <w:sz w:val="28"/>
          <w:szCs w:val="28"/>
        </w:rPr>
        <w:t xml:space="preserve"> communities,</w:t>
      </w:r>
      <w:r w:rsidR="00FA1068">
        <w:rPr>
          <w:rFonts w:ascii="Times New Roman" w:hAnsi="Times New Roman" w:cs="Times New Roman"/>
          <w:sz w:val="28"/>
          <w:szCs w:val="28"/>
        </w:rPr>
        <w:t xml:space="preserve"> </w:t>
      </w:r>
      <w:r w:rsidR="00D67388">
        <w:rPr>
          <w:rFonts w:ascii="Times New Roman" w:hAnsi="Times New Roman" w:cs="Times New Roman"/>
          <w:sz w:val="28"/>
          <w:szCs w:val="28"/>
        </w:rPr>
        <w:t xml:space="preserve">governments, </w:t>
      </w:r>
      <w:r w:rsidR="00FA1068">
        <w:rPr>
          <w:rFonts w:ascii="Times New Roman" w:hAnsi="Times New Roman" w:cs="Times New Roman"/>
          <w:sz w:val="28"/>
          <w:szCs w:val="28"/>
        </w:rPr>
        <w:t xml:space="preserve">businesses, </w:t>
      </w:r>
      <w:r w:rsidR="008449D8">
        <w:rPr>
          <w:rFonts w:ascii="Times New Roman" w:hAnsi="Times New Roman" w:cs="Times New Roman"/>
          <w:sz w:val="28"/>
          <w:szCs w:val="28"/>
        </w:rPr>
        <w:t xml:space="preserve">and </w:t>
      </w:r>
      <w:r w:rsidR="00FA1068">
        <w:rPr>
          <w:rFonts w:ascii="Times New Roman" w:hAnsi="Times New Roman" w:cs="Times New Roman"/>
          <w:sz w:val="28"/>
          <w:szCs w:val="28"/>
        </w:rPr>
        <w:t>nonprofit organizations</w:t>
      </w:r>
      <w:r w:rsidR="0090599C">
        <w:rPr>
          <w:rFonts w:ascii="Times New Roman" w:hAnsi="Times New Roman" w:cs="Times New Roman"/>
          <w:sz w:val="28"/>
          <w:szCs w:val="28"/>
        </w:rPr>
        <w:t>,</w:t>
      </w:r>
      <w:r w:rsidR="008449D8">
        <w:rPr>
          <w:rFonts w:ascii="Times New Roman" w:hAnsi="Times New Roman" w:cs="Times New Roman"/>
          <w:sz w:val="28"/>
          <w:szCs w:val="28"/>
        </w:rPr>
        <w:t xml:space="preserve"> down to the individual and household level</w:t>
      </w:r>
      <w:r w:rsidR="003D1B0A">
        <w:rPr>
          <w:rFonts w:ascii="Times New Roman" w:hAnsi="Times New Roman" w:cs="Times New Roman"/>
          <w:sz w:val="28"/>
          <w:szCs w:val="28"/>
        </w:rPr>
        <w:t xml:space="preserve"> (Bronfenbrenner,</w:t>
      </w:r>
      <w:r w:rsidR="003C3EF7">
        <w:rPr>
          <w:rFonts w:ascii="Times New Roman" w:hAnsi="Times New Roman" w:cs="Times New Roman"/>
          <w:sz w:val="28"/>
          <w:szCs w:val="28"/>
        </w:rPr>
        <w:t xml:space="preserve"> 1979</w:t>
      </w:r>
      <w:r w:rsidR="0066274E">
        <w:rPr>
          <w:rFonts w:ascii="Times New Roman" w:hAnsi="Times New Roman" w:cs="Times New Roman"/>
          <w:sz w:val="28"/>
          <w:szCs w:val="28"/>
        </w:rPr>
        <w:t xml:space="preserve">; </w:t>
      </w:r>
      <w:proofErr w:type="spellStart"/>
      <w:r w:rsidR="0066274E">
        <w:rPr>
          <w:rFonts w:ascii="Times New Roman" w:hAnsi="Times New Roman" w:cs="Times New Roman"/>
          <w:sz w:val="28"/>
          <w:szCs w:val="28"/>
        </w:rPr>
        <w:t>Hitt</w:t>
      </w:r>
      <w:proofErr w:type="spellEnd"/>
      <w:r w:rsidR="0066274E">
        <w:rPr>
          <w:rFonts w:ascii="Times New Roman" w:hAnsi="Times New Roman" w:cs="Times New Roman"/>
          <w:sz w:val="28"/>
          <w:szCs w:val="28"/>
        </w:rPr>
        <w:t xml:space="preserve"> et al. 2007</w:t>
      </w:r>
      <w:r w:rsidR="00FF0506">
        <w:rPr>
          <w:rFonts w:ascii="Times New Roman" w:hAnsi="Times New Roman" w:cs="Times New Roman"/>
          <w:sz w:val="28"/>
          <w:szCs w:val="28"/>
        </w:rPr>
        <w:t>)</w:t>
      </w:r>
      <w:r w:rsidR="008449D8">
        <w:rPr>
          <w:rFonts w:ascii="Times New Roman" w:hAnsi="Times New Roman" w:cs="Times New Roman"/>
          <w:sz w:val="28"/>
          <w:szCs w:val="28"/>
        </w:rPr>
        <w:t>.</w:t>
      </w:r>
      <w:r w:rsidR="00E46E4B">
        <w:rPr>
          <w:rFonts w:ascii="Times New Roman" w:hAnsi="Times New Roman" w:cs="Times New Roman"/>
          <w:sz w:val="28"/>
          <w:szCs w:val="28"/>
        </w:rPr>
        <w:t xml:space="preserve"> </w:t>
      </w:r>
      <w:r w:rsidR="00F13D98">
        <w:rPr>
          <w:rFonts w:ascii="Times New Roman" w:hAnsi="Times New Roman" w:cs="Times New Roman"/>
          <w:sz w:val="28"/>
          <w:szCs w:val="28"/>
        </w:rPr>
        <w:t>Prospective authors are advised to check one or more of the references at the end of this Call</w:t>
      </w:r>
      <w:r w:rsidR="00AF2BC8">
        <w:rPr>
          <w:rFonts w:ascii="Times New Roman" w:hAnsi="Times New Roman" w:cs="Times New Roman"/>
          <w:sz w:val="28"/>
          <w:szCs w:val="28"/>
        </w:rPr>
        <w:t xml:space="preserve"> for more information on multi-levels</w:t>
      </w:r>
      <w:r w:rsidR="00F13D98">
        <w:rPr>
          <w:rFonts w:ascii="Times New Roman" w:hAnsi="Times New Roman" w:cs="Times New Roman"/>
          <w:sz w:val="28"/>
          <w:szCs w:val="28"/>
        </w:rPr>
        <w:t xml:space="preserve">.  </w:t>
      </w:r>
      <w:r w:rsidR="00EA621D">
        <w:rPr>
          <w:rFonts w:ascii="Times New Roman" w:hAnsi="Times New Roman" w:cs="Times New Roman"/>
          <w:sz w:val="28"/>
          <w:szCs w:val="28"/>
        </w:rPr>
        <w:t xml:space="preserve">We </w:t>
      </w:r>
      <w:r w:rsidR="00F13D98">
        <w:rPr>
          <w:rFonts w:ascii="Times New Roman" w:hAnsi="Times New Roman" w:cs="Times New Roman"/>
          <w:sz w:val="28"/>
          <w:szCs w:val="28"/>
        </w:rPr>
        <w:t xml:space="preserve">also </w:t>
      </w:r>
      <w:r w:rsidR="00EA621D">
        <w:rPr>
          <w:rFonts w:ascii="Times New Roman" w:hAnsi="Times New Roman" w:cs="Times New Roman"/>
          <w:sz w:val="28"/>
          <w:szCs w:val="28"/>
        </w:rPr>
        <w:t xml:space="preserve">encourage potential submitters to think broadly and innovatively about contributing a conceptual or empirical article, essay, plan, review, interview, debate, </w:t>
      </w:r>
      <w:r w:rsidR="006F2664">
        <w:rPr>
          <w:rFonts w:ascii="Times New Roman" w:hAnsi="Times New Roman" w:cs="Times New Roman"/>
          <w:sz w:val="28"/>
          <w:szCs w:val="28"/>
        </w:rPr>
        <w:t>college or continuing education program</w:t>
      </w:r>
      <w:r w:rsidR="00EA621D">
        <w:rPr>
          <w:rFonts w:ascii="Times New Roman" w:hAnsi="Times New Roman" w:cs="Times New Roman"/>
          <w:sz w:val="28"/>
          <w:szCs w:val="28"/>
        </w:rPr>
        <w:t xml:space="preserve">, </w:t>
      </w:r>
      <w:r w:rsidR="00641F3F">
        <w:rPr>
          <w:rFonts w:ascii="Times New Roman" w:hAnsi="Times New Roman" w:cs="Times New Roman"/>
          <w:sz w:val="28"/>
          <w:szCs w:val="28"/>
        </w:rPr>
        <w:t>or</w:t>
      </w:r>
      <w:r w:rsidR="00EA621D">
        <w:rPr>
          <w:rFonts w:ascii="Times New Roman" w:hAnsi="Times New Roman" w:cs="Times New Roman"/>
          <w:sz w:val="28"/>
          <w:szCs w:val="28"/>
        </w:rPr>
        <w:t xml:space="preserve"> other relevant format</w:t>
      </w:r>
      <w:r w:rsidR="005C5F00">
        <w:rPr>
          <w:rFonts w:ascii="Times New Roman" w:hAnsi="Times New Roman" w:cs="Times New Roman"/>
          <w:sz w:val="28"/>
          <w:szCs w:val="28"/>
        </w:rPr>
        <w:t>,</w:t>
      </w:r>
      <w:r w:rsidR="00EA621D">
        <w:rPr>
          <w:rFonts w:ascii="Times New Roman" w:hAnsi="Times New Roman" w:cs="Times New Roman"/>
          <w:sz w:val="28"/>
          <w:szCs w:val="28"/>
        </w:rPr>
        <w:t xml:space="preserve"> </w:t>
      </w:r>
      <w:r w:rsidR="0087234D">
        <w:rPr>
          <w:rFonts w:ascii="Times New Roman" w:hAnsi="Times New Roman" w:cs="Times New Roman"/>
          <w:sz w:val="28"/>
          <w:szCs w:val="28"/>
        </w:rPr>
        <w:t xml:space="preserve">climate exigency </w:t>
      </w:r>
      <w:r w:rsidR="000445C9">
        <w:rPr>
          <w:rFonts w:ascii="Times New Roman" w:hAnsi="Times New Roman" w:cs="Times New Roman"/>
          <w:sz w:val="28"/>
          <w:szCs w:val="28"/>
        </w:rPr>
        <w:t>solution</w:t>
      </w:r>
      <w:r w:rsidR="001910B7">
        <w:rPr>
          <w:rFonts w:ascii="Times New Roman" w:hAnsi="Times New Roman" w:cs="Times New Roman"/>
          <w:sz w:val="28"/>
          <w:szCs w:val="28"/>
        </w:rPr>
        <w:t xml:space="preserve"> </w:t>
      </w:r>
      <w:r w:rsidR="0087234D">
        <w:rPr>
          <w:rFonts w:ascii="Times New Roman" w:hAnsi="Times New Roman" w:cs="Times New Roman"/>
          <w:sz w:val="28"/>
          <w:szCs w:val="28"/>
        </w:rPr>
        <w:t>description, analysis, and/or evaluation</w:t>
      </w:r>
      <w:r w:rsidR="00B86E16">
        <w:rPr>
          <w:rFonts w:ascii="Times New Roman" w:hAnsi="Times New Roman" w:cs="Times New Roman"/>
          <w:sz w:val="28"/>
          <w:szCs w:val="28"/>
        </w:rPr>
        <w:t xml:space="preserve"> </w:t>
      </w:r>
      <w:r w:rsidR="00B86E16" w:rsidRPr="0014606D">
        <w:rPr>
          <w:rFonts w:ascii="Times New Roman" w:hAnsi="Times New Roman" w:cs="Times New Roman"/>
          <w:b/>
          <w:bCs/>
          <w:sz w:val="28"/>
          <w:szCs w:val="28"/>
        </w:rPr>
        <w:t xml:space="preserve">in the range of </w:t>
      </w:r>
      <w:r w:rsidR="00682827" w:rsidRPr="0014606D">
        <w:rPr>
          <w:rFonts w:ascii="Times New Roman" w:hAnsi="Times New Roman" w:cs="Times New Roman"/>
          <w:b/>
          <w:bCs/>
          <w:sz w:val="28"/>
          <w:szCs w:val="28"/>
        </w:rPr>
        <w:t>5K to 10K words</w:t>
      </w:r>
      <w:r w:rsidR="001910B7">
        <w:rPr>
          <w:rFonts w:ascii="Times New Roman" w:hAnsi="Times New Roman" w:cs="Times New Roman"/>
          <w:b/>
          <w:bCs/>
          <w:sz w:val="28"/>
          <w:szCs w:val="28"/>
        </w:rPr>
        <w:t xml:space="preserve"> as a final submission</w:t>
      </w:r>
      <w:r w:rsidR="00EA621D">
        <w:rPr>
          <w:rFonts w:ascii="Times New Roman" w:hAnsi="Times New Roman" w:cs="Times New Roman"/>
          <w:sz w:val="28"/>
          <w:szCs w:val="28"/>
        </w:rPr>
        <w:t>.</w:t>
      </w:r>
      <w:r>
        <w:rPr>
          <w:rFonts w:ascii="Times New Roman" w:hAnsi="Times New Roman" w:cs="Times New Roman"/>
          <w:sz w:val="28"/>
          <w:szCs w:val="28"/>
        </w:rPr>
        <w:t xml:space="preserve"> </w:t>
      </w:r>
      <w:r w:rsidR="007F02C7">
        <w:rPr>
          <w:rFonts w:ascii="Times New Roman" w:hAnsi="Times New Roman" w:cs="Times New Roman"/>
          <w:sz w:val="28"/>
          <w:szCs w:val="28"/>
        </w:rPr>
        <w:t xml:space="preserve">Please be aware that Edward Elgar Publishing Ltd. </w:t>
      </w:r>
      <w:r w:rsidR="009B4A25">
        <w:rPr>
          <w:rFonts w:ascii="Times New Roman" w:hAnsi="Times New Roman" w:cs="Times New Roman"/>
          <w:sz w:val="28"/>
          <w:szCs w:val="28"/>
        </w:rPr>
        <w:t xml:space="preserve">encourages editors to ask each author to review at least one </w:t>
      </w:r>
      <w:r w:rsidR="00170F06">
        <w:rPr>
          <w:rFonts w:ascii="Times New Roman" w:hAnsi="Times New Roman" w:cs="Times New Roman"/>
          <w:sz w:val="28"/>
          <w:szCs w:val="28"/>
        </w:rPr>
        <w:t>other submission to the volume</w:t>
      </w:r>
      <w:r w:rsidR="00F95635">
        <w:rPr>
          <w:rFonts w:ascii="Times New Roman" w:hAnsi="Times New Roman" w:cs="Times New Roman"/>
          <w:sz w:val="28"/>
          <w:szCs w:val="28"/>
        </w:rPr>
        <w:t>,</w:t>
      </w:r>
      <w:r w:rsidR="00E34DDB">
        <w:rPr>
          <w:rFonts w:ascii="Times New Roman" w:hAnsi="Times New Roman" w:cs="Times New Roman"/>
          <w:sz w:val="28"/>
          <w:szCs w:val="28"/>
        </w:rPr>
        <w:t xml:space="preserve"> and </w:t>
      </w:r>
      <w:r w:rsidR="005F5CFD">
        <w:rPr>
          <w:rFonts w:ascii="Times New Roman" w:hAnsi="Times New Roman" w:cs="Times New Roman"/>
          <w:sz w:val="28"/>
          <w:szCs w:val="28"/>
        </w:rPr>
        <w:t xml:space="preserve">that </w:t>
      </w:r>
      <w:r w:rsidR="00E34DDB">
        <w:rPr>
          <w:rFonts w:ascii="Times New Roman" w:hAnsi="Times New Roman" w:cs="Times New Roman"/>
          <w:sz w:val="28"/>
          <w:szCs w:val="28"/>
        </w:rPr>
        <w:t xml:space="preserve">all accepted submissions </w:t>
      </w:r>
      <w:r w:rsidR="002F534A">
        <w:rPr>
          <w:rFonts w:ascii="Times New Roman" w:hAnsi="Times New Roman" w:cs="Times New Roman"/>
          <w:sz w:val="28"/>
          <w:szCs w:val="28"/>
        </w:rPr>
        <w:t xml:space="preserve">will receive at least one other peer review.  </w:t>
      </w:r>
      <w:r w:rsidR="00380404" w:rsidRPr="00DB0F95">
        <w:rPr>
          <w:rFonts w:ascii="Times New Roman" w:hAnsi="Times New Roman" w:cs="Times New Roman"/>
          <w:b/>
          <w:bCs/>
          <w:sz w:val="28"/>
          <w:szCs w:val="28"/>
        </w:rPr>
        <w:t>Listed below are just a few examples of the topics that your contribution could address.</w:t>
      </w:r>
    </w:p>
    <w:p w14:paraId="5B591CD7" w14:textId="6E2EB452" w:rsidR="00380404" w:rsidRPr="00DB0F95" w:rsidRDefault="00380404" w:rsidP="00380404">
      <w:pPr>
        <w:jc w:val="center"/>
        <w:rPr>
          <w:rFonts w:ascii="Times New Roman" w:hAnsi="Times New Roman" w:cs="Times New Roman"/>
          <w:b/>
          <w:bCs/>
          <w:sz w:val="28"/>
          <w:szCs w:val="28"/>
        </w:rPr>
      </w:pPr>
      <w:r w:rsidRPr="00DB0F95">
        <w:rPr>
          <w:rFonts w:ascii="Times New Roman" w:hAnsi="Times New Roman" w:cs="Times New Roman"/>
          <w:b/>
          <w:bCs/>
          <w:sz w:val="28"/>
          <w:szCs w:val="28"/>
        </w:rPr>
        <w:t>Multi-level Climate Action Science (Causes and Impacts)</w:t>
      </w:r>
    </w:p>
    <w:p w14:paraId="04B43FD2" w14:textId="77777777" w:rsidR="00380404" w:rsidRDefault="00380404" w:rsidP="00380404">
      <w:pPr>
        <w:shd w:val="clear" w:color="auto" w:fill="FFFFFF"/>
        <w:spacing w:after="0" w:line="240" w:lineRule="auto"/>
        <w:rPr>
          <w:rFonts w:ascii="Times New Roman" w:eastAsia="Times New Roman" w:hAnsi="Times New Roman" w:cs="Times New Roman"/>
          <w:color w:val="222222"/>
          <w:sz w:val="28"/>
          <w:szCs w:val="28"/>
        </w:rPr>
      </w:pPr>
      <w:r w:rsidRPr="00F73352">
        <w:rPr>
          <w:rFonts w:ascii="Times New Roman" w:eastAsia="Times New Roman" w:hAnsi="Times New Roman" w:cs="Times New Roman"/>
          <w:color w:val="222222"/>
          <w:sz w:val="28"/>
          <w:szCs w:val="28"/>
        </w:rPr>
        <w:t xml:space="preserve">Highlighting </w:t>
      </w:r>
      <w:r>
        <w:rPr>
          <w:rFonts w:ascii="Times New Roman" w:eastAsia="Times New Roman" w:hAnsi="Times New Roman" w:cs="Times New Roman"/>
          <w:color w:val="222222"/>
          <w:sz w:val="28"/>
          <w:szCs w:val="28"/>
        </w:rPr>
        <w:t xml:space="preserve">the current status of </w:t>
      </w:r>
      <w:r w:rsidRPr="00F73352">
        <w:rPr>
          <w:rFonts w:ascii="Times New Roman" w:eastAsia="Times New Roman" w:hAnsi="Times New Roman" w:cs="Times New Roman"/>
          <w:color w:val="222222"/>
          <w:sz w:val="28"/>
          <w:szCs w:val="28"/>
        </w:rPr>
        <w:t xml:space="preserve">global warming science, including the multi-level aspects of climate change sources, impacts, influences, measurement, and/or </w:t>
      </w:r>
      <w:proofErr w:type="gramStart"/>
      <w:r w:rsidRPr="00F73352">
        <w:rPr>
          <w:rFonts w:ascii="Times New Roman" w:eastAsia="Times New Roman" w:hAnsi="Times New Roman" w:cs="Times New Roman"/>
          <w:color w:val="222222"/>
          <w:sz w:val="28"/>
          <w:szCs w:val="28"/>
        </w:rPr>
        <w:t>reporting;</w:t>
      </w:r>
      <w:proofErr w:type="gramEnd"/>
    </w:p>
    <w:p w14:paraId="12011B5B" w14:textId="77777777" w:rsidR="00380404" w:rsidRPr="006A2EB0" w:rsidRDefault="00380404" w:rsidP="00380404">
      <w:pPr>
        <w:shd w:val="clear" w:color="auto" w:fill="FFFFFF"/>
        <w:spacing w:after="0" w:line="240" w:lineRule="auto"/>
        <w:rPr>
          <w:rFonts w:ascii="Times New Roman" w:eastAsia="Times New Roman" w:hAnsi="Times New Roman" w:cs="Times New Roman"/>
          <w:color w:val="222222"/>
          <w:sz w:val="28"/>
          <w:szCs w:val="28"/>
        </w:rPr>
      </w:pPr>
    </w:p>
    <w:p w14:paraId="4F833126" w14:textId="77777777" w:rsidR="00380404" w:rsidRDefault="00380404" w:rsidP="00380404">
      <w:pPr>
        <w:rPr>
          <w:rFonts w:ascii="Times New Roman" w:hAnsi="Times New Roman" w:cs="Times New Roman"/>
          <w:sz w:val="28"/>
          <w:szCs w:val="28"/>
        </w:rPr>
      </w:pPr>
      <w:r>
        <w:rPr>
          <w:rFonts w:ascii="Times New Roman" w:hAnsi="Times New Roman" w:cs="Times New Roman"/>
          <w:sz w:val="28"/>
          <w:szCs w:val="28"/>
        </w:rPr>
        <w:t xml:space="preserve">Identifying the multi-level impacts of one or more climate crisis impact </w:t>
      </w:r>
      <w:proofErr w:type="gramStart"/>
      <w:r>
        <w:rPr>
          <w:rFonts w:ascii="Times New Roman" w:hAnsi="Times New Roman" w:cs="Times New Roman"/>
          <w:sz w:val="28"/>
          <w:szCs w:val="28"/>
        </w:rPr>
        <w:t>scenarios;</w:t>
      </w:r>
      <w:proofErr w:type="gramEnd"/>
    </w:p>
    <w:p w14:paraId="095C477F" w14:textId="69905728" w:rsidR="00380404" w:rsidRDefault="00380404" w:rsidP="00380404">
      <w:pPr>
        <w:rPr>
          <w:rFonts w:ascii="Times New Roman" w:hAnsi="Times New Roman" w:cs="Times New Roman"/>
          <w:sz w:val="28"/>
          <w:szCs w:val="28"/>
        </w:rPr>
      </w:pPr>
      <w:r>
        <w:rPr>
          <w:rFonts w:ascii="Times New Roman" w:hAnsi="Times New Roman" w:cs="Times New Roman"/>
          <w:sz w:val="28"/>
          <w:szCs w:val="28"/>
        </w:rPr>
        <w:t xml:space="preserve">Addressing one or more levels of the climate impacts of a sector (such as food) across its </w:t>
      </w:r>
      <w:proofErr w:type="gramStart"/>
      <w:r>
        <w:rPr>
          <w:rFonts w:ascii="Times New Roman" w:hAnsi="Times New Roman" w:cs="Times New Roman"/>
          <w:sz w:val="28"/>
          <w:szCs w:val="28"/>
        </w:rPr>
        <w:t>life-cycle</w:t>
      </w:r>
      <w:proofErr w:type="gramEnd"/>
      <w:r>
        <w:rPr>
          <w:rFonts w:ascii="Times New Roman" w:hAnsi="Times New Roman" w:cs="Times New Roman"/>
          <w:sz w:val="28"/>
          <w:szCs w:val="28"/>
        </w:rPr>
        <w:t xml:space="preserve"> (from planting and harvesting, through processing [including transporting] and consuming, to waste management and recycling);</w:t>
      </w:r>
    </w:p>
    <w:p w14:paraId="6D945285" w14:textId="77777777" w:rsidR="00A20DF7" w:rsidRDefault="00A20DF7" w:rsidP="00380404">
      <w:pPr>
        <w:jc w:val="center"/>
        <w:rPr>
          <w:rFonts w:ascii="Times New Roman" w:hAnsi="Times New Roman" w:cs="Times New Roman"/>
          <w:b/>
          <w:bCs/>
          <w:sz w:val="28"/>
          <w:szCs w:val="28"/>
        </w:rPr>
      </w:pPr>
    </w:p>
    <w:p w14:paraId="342F8EB5" w14:textId="055373F6" w:rsidR="00380404" w:rsidRPr="00DB0F95" w:rsidRDefault="00380404" w:rsidP="00380404">
      <w:pPr>
        <w:jc w:val="center"/>
        <w:rPr>
          <w:rFonts w:ascii="Times New Roman" w:hAnsi="Times New Roman" w:cs="Times New Roman"/>
          <w:b/>
          <w:bCs/>
          <w:sz w:val="28"/>
          <w:szCs w:val="28"/>
        </w:rPr>
      </w:pPr>
      <w:r w:rsidRPr="00DB0F95">
        <w:rPr>
          <w:rFonts w:ascii="Times New Roman" w:hAnsi="Times New Roman" w:cs="Times New Roman"/>
          <w:b/>
          <w:bCs/>
          <w:sz w:val="28"/>
          <w:szCs w:val="28"/>
        </w:rPr>
        <w:t>Multi-level Climate Action Goals, Policies, Strategies, Systems, &amp; Structures</w:t>
      </w:r>
    </w:p>
    <w:p w14:paraId="1F8278BE" w14:textId="77777777" w:rsidR="00380404" w:rsidRDefault="00380404" w:rsidP="00380404">
      <w:pPr>
        <w:rPr>
          <w:rFonts w:ascii="Times New Roman" w:hAnsi="Times New Roman" w:cs="Times New Roman"/>
          <w:sz w:val="28"/>
          <w:szCs w:val="28"/>
        </w:rPr>
      </w:pPr>
      <w:r>
        <w:rPr>
          <w:rFonts w:ascii="Times New Roman" w:hAnsi="Times New Roman" w:cs="Times New Roman"/>
          <w:sz w:val="28"/>
          <w:szCs w:val="28"/>
        </w:rPr>
        <w:t>Assessing the potential of carbon taxation, fee and dividend, cap and trade, or other carbon-reduction policies at one or more levels (local, regional, global</w:t>
      </w:r>
      <w:proofErr w:type="gramStart"/>
      <w:r>
        <w:rPr>
          <w:rFonts w:ascii="Times New Roman" w:hAnsi="Times New Roman" w:cs="Times New Roman"/>
          <w:sz w:val="28"/>
          <w:szCs w:val="28"/>
        </w:rPr>
        <w:t>);</w:t>
      </w:r>
      <w:proofErr w:type="gramEnd"/>
    </w:p>
    <w:p w14:paraId="6B5ED355" w14:textId="77777777" w:rsidR="00380404" w:rsidRDefault="00380404" w:rsidP="00380404">
      <w:pPr>
        <w:rPr>
          <w:rFonts w:ascii="Times New Roman" w:hAnsi="Times New Roman" w:cs="Times New Roman"/>
          <w:sz w:val="28"/>
          <w:szCs w:val="28"/>
        </w:rPr>
      </w:pPr>
      <w:r>
        <w:rPr>
          <w:rFonts w:ascii="Times New Roman" w:hAnsi="Times New Roman" w:cs="Times New Roman"/>
          <w:sz w:val="28"/>
          <w:szCs w:val="28"/>
        </w:rPr>
        <w:t xml:space="preserve">Analyzing the need, benefits, and risks of geo-engineering approaches to reducing greenhouse gas emissions and climate effects, at one or more </w:t>
      </w:r>
      <w:proofErr w:type="gramStart"/>
      <w:r>
        <w:rPr>
          <w:rFonts w:ascii="Times New Roman" w:hAnsi="Times New Roman" w:cs="Times New Roman"/>
          <w:sz w:val="28"/>
          <w:szCs w:val="28"/>
        </w:rPr>
        <w:t>levels;</w:t>
      </w:r>
      <w:proofErr w:type="gramEnd"/>
    </w:p>
    <w:p w14:paraId="2FDE5A91" w14:textId="77777777" w:rsidR="00380404" w:rsidRDefault="00380404" w:rsidP="00380404">
      <w:pPr>
        <w:rPr>
          <w:rFonts w:ascii="Times New Roman" w:hAnsi="Times New Roman" w:cs="Times New Roman"/>
          <w:sz w:val="28"/>
          <w:szCs w:val="28"/>
        </w:rPr>
      </w:pPr>
      <w:r>
        <w:rPr>
          <w:rFonts w:ascii="Times New Roman" w:hAnsi="Times New Roman" w:cs="Times New Roman"/>
          <w:sz w:val="28"/>
          <w:szCs w:val="28"/>
        </w:rPr>
        <w:t xml:space="preserve">Assessing carbon reduction strategies of electric and natural gas utilities and suppliers at one or more </w:t>
      </w:r>
      <w:proofErr w:type="gramStart"/>
      <w:r>
        <w:rPr>
          <w:rFonts w:ascii="Times New Roman" w:hAnsi="Times New Roman" w:cs="Times New Roman"/>
          <w:sz w:val="28"/>
          <w:szCs w:val="28"/>
        </w:rPr>
        <w:t>levels;</w:t>
      </w:r>
      <w:proofErr w:type="gramEnd"/>
    </w:p>
    <w:p w14:paraId="00453BBB" w14:textId="77777777" w:rsidR="00380404" w:rsidRDefault="00380404" w:rsidP="00380404">
      <w:pPr>
        <w:rPr>
          <w:rFonts w:ascii="Times New Roman" w:hAnsi="Times New Roman" w:cs="Times New Roman"/>
          <w:sz w:val="28"/>
          <w:szCs w:val="28"/>
        </w:rPr>
      </w:pPr>
      <w:r>
        <w:rPr>
          <w:rFonts w:ascii="Times New Roman" w:hAnsi="Times New Roman" w:cs="Times New Roman"/>
          <w:sz w:val="28"/>
          <w:szCs w:val="28"/>
        </w:rPr>
        <w:t>Appraising the multi-level, climate action-related aspects of the U.N. Sustainable Development Goals (SDGs), including from one or more geographic/cultural perspectives.</w:t>
      </w:r>
    </w:p>
    <w:p w14:paraId="7B111A3F" w14:textId="77777777" w:rsidR="00380404" w:rsidRDefault="00380404" w:rsidP="00380404">
      <w:pPr>
        <w:rPr>
          <w:rFonts w:ascii="Times New Roman" w:hAnsi="Times New Roman" w:cs="Times New Roman"/>
          <w:sz w:val="28"/>
          <w:szCs w:val="28"/>
        </w:rPr>
      </w:pPr>
      <w:r>
        <w:rPr>
          <w:rFonts w:ascii="Times New Roman" w:hAnsi="Times New Roman" w:cs="Times New Roman"/>
          <w:sz w:val="28"/>
          <w:szCs w:val="28"/>
        </w:rPr>
        <w:t>Appraising the potential effectiveness of one or more of the goals set by the Paris Climate Accord and the multi-level actions needed to achieve it/them</w:t>
      </w:r>
    </w:p>
    <w:p w14:paraId="5A28CE42" w14:textId="77777777" w:rsidR="00380404" w:rsidRDefault="00380404" w:rsidP="00380404">
      <w:pPr>
        <w:rPr>
          <w:rFonts w:ascii="Times New Roman" w:hAnsi="Times New Roman" w:cs="Times New Roman"/>
          <w:sz w:val="28"/>
          <w:szCs w:val="28"/>
        </w:rPr>
      </w:pPr>
      <w:r>
        <w:rPr>
          <w:rFonts w:ascii="Times New Roman" w:hAnsi="Times New Roman" w:cs="Times New Roman"/>
          <w:sz w:val="28"/>
          <w:szCs w:val="28"/>
        </w:rPr>
        <w:t>Assessing the effectiveness and potential impacts of multi-stakeholder partnerships in developing and implementing climate mitigation policies and strategies</w:t>
      </w:r>
    </w:p>
    <w:p w14:paraId="6A7DAD70" w14:textId="77777777" w:rsidR="00380404" w:rsidRDefault="00380404" w:rsidP="00380404">
      <w:pPr>
        <w:jc w:val="center"/>
        <w:rPr>
          <w:rFonts w:ascii="Times New Roman" w:hAnsi="Times New Roman" w:cs="Times New Roman"/>
          <w:sz w:val="28"/>
          <w:szCs w:val="28"/>
        </w:rPr>
      </w:pPr>
    </w:p>
    <w:p w14:paraId="72739E5E" w14:textId="77777777" w:rsidR="00380404" w:rsidRPr="00DB0F95" w:rsidRDefault="00380404" w:rsidP="00380404">
      <w:pPr>
        <w:jc w:val="center"/>
        <w:rPr>
          <w:rFonts w:ascii="Times New Roman" w:hAnsi="Times New Roman" w:cs="Times New Roman"/>
          <w:b/>
          <w:bCs/>
          <w:sz w:val="28"/>
          <w:szCs w:val="28"/>
        </w:rPr>
      </w:pPr>
      <w:r w:rsidRPr="00DB0F95">
        <w:rPr>
          <w:rFonts w:ascii="Times New Roman" w:hAnsi="Times New Roman" w:cs="Times New Roman"/>
          <w:b/>
          <w:bCs/>
          <w:sz w:val="28"/>
          <w:szCs w:val="28"/>
        </w:rPr>
        <w:t>Multi-Level Climate Action Tools &amp; Processes</w:t>
      </w:r>
    </w:p>
    <w:p w14:paraId="588F5F94" w14:textId="77777777" w:rsidR="00380404" w:rsidRDefault="00380404" w:rsidP="00380404">
      <w:pPr>
        <w:rPr>
          <w:rFonts w:ascii="Times New Roman" w:eastAsia="Times New Roman" w:hAnsi="Times New Roman" w:cs="Times New Roman"/>
          <w:color w:val="222222"/>
          <w:sz w:val="28"/>
          <w:szCs w:val="28"/>
        </w:rPr>
      </w:pPr>
      <w:r w:rsidRPr="00F73352">
        <w:rPr>
          <w:rFonts w:ascii="Times New Roman" w:eastAsia="Times New Roman" w:hAnsi="Times New Roman" w:cs="Times New Roman"/>
          <w:color w:val="222222"/>
          <w:sz w:val="28"/>
          <w:szCs w:val="28"/>
        </w:rPr>
        <w:t>Identifying and analyzing the advantages and challenges of multi-level climate change mitigation and adaptation</w:t>
      </w:r>
      <w:r>
        <w:rPr>
          <w:rFonts w:ascii="Times New Roman" w:eastAsia="Times New Roman" w:hAnsi="Times New Roman" w:cs="Times New Roman"/>
          <w:color w:val="222222"/>
          <w:sz w:val="28"/>
          <w:szCs w:val="28"/>
        </w:rPr>
        <w:t xml:space="preserve"> (and combination)</w:t>
      </w:r>
      <w:r w:rsidRPr="00F73352">
        <w:rPr>
          <w:rFonts w:ascii="Times New Roman" w:eastAsia="Times New Roman" w:hAnsi="Times New Roman" w:cs="Times New Roman"/>
          <w:color w:val="222222"/>
          <w:sz w:val="28"/>
          <w:szCs w:val="28"/>
        </w:rPr>
        <w:t xml:space="preserve"> projects, including their related GHG management assurance and information </w:t>
      </w:r>
      <w:proofErr w:type="gramStart"/>
      <w:r w:rsidRPr="00F73352">
        <w:rPr>
          <w:rFonts w:ascii="Times New Roman" w:eastAsia="Times New Roman" w:hAnsi="Times New Roman" w:cs="Times New Roman"/>
          <w:color w:val="222222"/>
          <w:sz w:val="28"/>
          <w:szCs w:val="28"/>
        </w:rPr>
        <w:t>systems;</w:t>
      </w:r>
      <w:proofErr w:type="gramEnd"/>
    </w:p>
    <w:p w14:paraId="0F528C1B" w14:textId="77777777" w:rsidR="00380404" w:rsidRDefault="00380404" w:rsidP="00380404">
      <w:pPr>
        <w:rPr>
          <w:rFonts w:ascii="Times New Roman" w:hAnsi="Times New Roman" w:cs="Times New Roman"/>
          <w:sz w:val="28"/>
          <w:szCs w:val="28"/>
        </w:rPr>
      </w:pPr>
      <w:r>
        <w:rPr>
          <w:rFonts w:ascii="Times New Roman" w:hAnsi="Times New Roman" w:cs="Times New Roman"/>
          <w:sz w:val="28"/>
          <w:szCs w:val="28"/>
        </w:rPr>
        <w:t>Conducting energy audits at one or more levels (micro, meso, macro</w:t>
      </w:r>
      <w:proofErr w:type="gramStart"/>
      <w:r>
        <w:rPr>
          <w:rFonts w:ascii="Times New Roman" w:hAnsi="Times New Roman" w:cs="Times New Roman"/>
          <w:sz w:val="28"/>
          <w:szCs w:val="28"/>
        </w:rPr>
        <w:t>);</w:t>
      </w:r>
      <w:proofErr w:type="gramEnd"/>
    </w:p>
    <w:p w14:paraId="6CD5AB64" w14:textId="77777777" w:rsidR="00380404" w:rsidRDefault="00380404" w:rsidP="00380404">
      <w:pPr>
        <w:rPr>
          <w:rFonts w:ascii="Times New Roman" w:hAnsi="Times New Roman" w:cs="Times New Roman"/>
          <w:sz w:val="28"/>
          <w:szCs w:val="28"/>
        </w:rPr>
      </w:pPr>
      <w:r>
        <w:rPr>
          <w:rFonts w:ascii="Times New Roman" w:hAnsi="Times New Roman" w:cs="Times New Roman"/>
          <w:sz w:val="28"/>
          <w:szCs w:val="28"/>
        </w:rPr>
        <w:t xml:space="preserve">Developing energy efficiency or renewable energy financial or other plans at one or more </w:t>
      </w:r>
      <w:proofErr w:type="gramStart"/>
      <w:r>
        <w:rPr>
          <w:rFonts w:ascii="Times New Roman" w:hAnsi="Times New Roman" w:cs="Times New Roman"/>
          <w:sz w:val="28"/>
          <w:szCs w:val="28"/>
        </w:rPr>
        <w:t>levels;</w:t>
      </w:r>
      <w:proofErr w:type="gramEnd"/>
    </w:p>
    <w:p w14:paraId="5C1D1563" w14:textId="77777777" w:rsidR="00380404" w:rsidRDefault="00380404" w:rsidP="00380404">
      <w:pPr>
        <w:rPr>
          <w:rFonts w:ascii="Times New Roman" w:hAnsi="Times New Roman" w:cs="Times New Roman"/>
          <w:sz w:val="28"/>
          <w:szCs w:val="28"/>
        </w:rPr>
      </w:pPr>
      <w:r>
        <w:rPr>
          <w:rFonts w:ascii="Times New Roman" w:hAnsi="Times New Roman" w:cs="Times New Roman"/>
          <w:sz w:val="28"/>
          <w:szCs w:val="28"/>
        </w:rPr>
        <w:t xml:space="preserve">Assessing and advancing electrification approaches at one or more levels in the transportation, building, and manufacturing sectors; and, </w:t>
      </w:r>
    </w:p>
    <w:p w14:paraId="62CA4CC2" w14:textId="77777777" w:rsidR="00380404" w:rsidRDefault="00380404" w:rsidP="00380404">
      <w:pPr>
        <w:rPr>
          <w:rFonts w:ascii="Times New Roman" w:hAnsi="Times New Roman" w:cs="Times New Roman"/>
          <w:sz w:val="28"/>
          <w:szCs w:val="28"/>
        </w:rPr>
      </w:pPr>
      <w:r>
        <w:rPr>
          <w:rFonts w:ascii="Times New Roman" w:hAnsi="Times New Roman" w:cs="Times New Roman"/>
          <w:sz w:val="28"/>
          <w:szCs w:val="28"/>
        </w:rPr>
        <w:t xml:space="preserve">Advancing climate action and collaboration in one or more sectors, such as finance, manufacturing, transportation, construction, tourism, and services, at multiple </w:t>
      </w:r>
      <w:proofErr w:type="gramStart"/>
      <w:r>
        <w:rPr>
          <w:rFonts w:ascii="Times New Roman" w:hAnsi="Times New Roman" w:cs="Times New Roman"/>
          <w:sz w:val="28"/>
          <w:szCs w:val="28"/>
        </w:rPr>
        <w:t>levels;</w:t>
      </w:r>
      <w:proofErr w:type="gramEnd"/>
      <w:r>
        <w:rPr>
          <w:rFonts w:ascii="Times New Roman" w:hAnsi="Times New Roman" w:cs="Times New Roman"/>
          <w:sz w:val="28"/>
          <w:szCs w:val="28"/>
        </w:rPr>
        <w:t xml:space="preserve"> </w:t>
      </w:r>
    </w:p>
    <w:p w14:paraId="05EF877F" w14:textId="77777777" w:rsidR="00380404" w:rsidRDefault="00380404" w:rsidP="00380404">
      <w:pPr>
        <w:jc w:val="center"/>
        <w:rPr>
          <w:rFonts w:ascii="Times New Roman" w:hAnsi="Times New Roman" w:cs="Times New Roman"/>
          <w:sz w:val="28"/>
          <w:szCs w:val="28"/>
        </w:rPr>
      </w:pPr>
    </w:p>
    <w:p w14:paraId="512DBE85" w14:textId="77777777" w:rsidR="00380404" w:rsidRPr="00DB0F95" w:rsidRDefault="00380404" w:rsidP="00380404">
      <w:pPr>
        <w:jc w:val="center"/>
        <w:rPr>
          <w:rFonts w:ascii="Times New Roman" w:hAnsi="Times New Roman" w:cs="Times New Roman"/>
          <w:b/>
          <w:bCs/>
          <w:sz w:val="28"/>
          <w:szCs w:val="28"/>
        </w:rPr>
      </w:pPr>
      <w:r w:rsidRPr="00DB0F95">
        <w:rPr>
          <w:rFonts w:ascii="Times New Roman" w:hAnsi="Times New Roman" w:cs="Times New Roman"/>
          <w:b/>
          <w:bCs/>
          <w:sz w:val="28"/>
          <w:szCs w:val="28"/>
        </w:rPr>
        <w:t>Multi-level Climate Education, Research, &amp; Advocacy</w:t>
      </w:r>
    </w:p>
    <w:p w14:paraId="62F2D4AC" w14:textId="77777777" w:rsidR="00380404" w:rsidRDefault="00380404" w:rsidP="00380404">
      <w:pPr>
        <w:rPr>
          <w:rFonts w:ascii="Times New Roman" w:hAnsi="Times New Roman" w:cs="Times New Roman"/>
          <w:sz w:val="28"/>
          <w:szCs w:val="28"/>
        </w:rPr>
      </w:pPr>
      <w:r>
        <w:rPr>
          <w:rFonts w:ascii="Times New Roman" w:hAnsi="Times New Roman" w:cs="Times New Roman"/>
          <w:sz w:val="28"/>
          <w:szCs w:val="28"/>
        </w:rPr>
        <w:t xml:space="preserve">Incorporating climate action in multiple levels of education (primary, secondary, higher, and continuing) and research courses, programs, degrees and </w:t>
      </w:r>
      <w:proofErr w:type="gramStart"/>
      <w:r>
        <w:rPr>
          <w:rFonts w:ascii="Times New Roman" w:hAnsi="Times New Roman" w:cs="Times New Roman"/>
          <w:sz w:val="28"/>
          <w:szCs w:val="28"/>
        </w:rPr>
        <w:t>institutes;</w:t>
      </w:r>
      <w:proofErr w:type="gramEnd"/>
    </w:p>
    <w:p w14:paraId="18D5BAF4" w14:textId="77777777" w:rsidR="00380404" w:rsidRDefault="00380404" w:rsidP="00380404">
      <w:pPr>
        <w:rPr>
          <w:rFonts w:ascii="Times New Roman" w:hAnsi="Times New Roman" w:cs="Times New Roman"/>
          <w:sz w:val="28"/>
          <w:szCs w:val="28"/>
        </w:rPr>
      </w:pPr>
      <w:r>
        <w:rPr>
          <w:rFonts w:ascii="Times New Roman" w:hAnsi="Times New Roman" w:cs="Times New Roman"/>
          <w:sz w:val="28"/>
          <w:szCs w:val="28"/>
        </w:rPr>
        <w:t xml:space="preserve">Enhancing the effectiveness of various sectors (the media, religion, business, NGOs, etc.) in increasing public understanding of the climate crisis and support for climate </w:t>
      </w:r>
      <w:proofErr w:type="gramStart"/>
      <w:r>
        <w:rPr>
          <w:rFonts w:ascii="Times New Roman" w:hAnsi="Times New Roman" w:cs="Times New Roman"/>
          <w:sz w:val="28"/>
          <w:szCs w:val="28"/>
        </w:rPr>
        <w:t>action;</w:t>
      </w:r>
      <w:proofErr w:type="gramEnd"/>
    </w:p>
    <w:p w14:paraId="5A71EEC4" w14:textId="77777777" w:rsidR="00380404" w:rsidRDefault="00380404" w:rsidP="00380404">
      <w:pPr>
        <w:rPr>
          <w:rFonts w:ascii="Times New Roman" w:hAnsi="Times New Roman" w:cs="Times New Roman"/>
          <w:sz w:val="28"/>
          <w:szCs w:val="28"/>
        </w:rPr>
      </w:pPr>
      <w:r>
        <w:rPr>
          <w:rFonts w:ascii="Times New Roman" w:hAnsi="Times New Roman" w:cs="Times New Roman"/>
          <w:sz w:val="28"/>
          <w:szCs w:val="28"/>
        </w:rPr>
        <w:lastRenderedPageBreak/>
        <w:t xml:space="preserve">Assessing and advancing various approaches to counter climate deniers claims and </w:t>
      </w:r>
      <w:proofErr w:type="gramStart"/>
      <w:r>
        <w:rPr>
          <w:rFonts w:ascii="Times New Roman" w:hAnsi="Times New Roman" w:cs="Times New Roman"/>
          <w:sz w:val="28"/>
          <w:szCs w:val="28"/>
        </w:rPr>
        <w:t>influence;</w:t>
      </w:r>
      <w:proofErr w:type="gramEnd"/>
    </w:p>
    <w:p w14:paraId="5FE1C405" w14:textId="77777777" w:rsidR="00380404" w:rsidRDefault="00380404" w:rsidP="00380404">
      <w:pPr>
        <w:rPr>
          <w:rFonts w:ascii="Times New Roman" w:hAnsi="Times New Roman" w:cs="Times New Roman"/>
          <w:sz w:val="28"/>
          <w:szCs w:val="28"/>
        </w:rPr>
      </w:pPr>
      <w:r>
        <w:rPr>
          <w:rFonts w:ascii="Times New Roman" w:hAnsi="Times New Roman" w:cs="Times New Roman"/>
          <w:sz w:val="28"/>
          <w:szCs w:val="28"/>
        </w:rPr>
        <w:t xml:space="preserve">Evaluating and enhancing the role of social marketing approaches to changing </w:t>
      </w:r>
      <w:proofErr w:type="gramStart"/>
      <w:r>
        <w:rPr>
          <w:rFonts w:ascii="Times New Roman" w:hAnsi="Times New Roman" w:cs="Times New Roman"/>
          <w:sz w:val="28"/>
          <w:szCs w:val="28"/>
        </w:rPr>
        <w:t>individuals</w:t>
      </w:r>
      <w:proofErr w:type="gramEnd"/>
      <w:r>
        <w:rPr>
          <w:rFonts w:ascii="Times New Roman" w:hAnsi="Times New Roman" w:cs="Times New Roman"/>
          <w:sz w:val="28"/>
          <w:szCs w:val="28"/>
        </w:rPr>
        <w:t xml:space="preserve"> climate behaviors</w:t>
      </w:r>
    </w:p>
    <w:p w14:paraId="7329E674" w14:textId="77777777" w:rsidR="00380404" w:rsidRDefault="00380404" w:rsidP="00380404">
      <w:pPr>
        <w:rPr>
          <w:rFonts w:ascii="Times New Roman" w:hAnsi="Times New Roman" w:cs="Times New Roman"/>
          <w:sz w:val="28"/>
          <w:szCs w:val="28"/>
        </w:rPr>
      </w:pPr>
    </w:p>
    <w:p w14:paraId="297AECE6" w14:textId="77777777" w:rsidR="00380404" w:rsidRPr="00DB0F95" w:rsidRDefault="00380404" w:rsidP="00380404">
      <w:pPr>
        <w:jc w:val="center"/>
        <w:rPr>
          <w:rFonts w:ascii="Times New Roman" w:hAnsi="Times New Roman" w:cs="Times New Roman"/>
          <w:b/>
          <w:bCs/>
          <w:sz w:val="28"/>
          <w:szCs w:val="28"/>
        </w:rPr>
      </w:pPr>
      <w:r w:rsidRPr="00DB0F95">
        <w:rPr>
          <w:rFonts w:ascii="Times New Roman" w:hAnsi="Times New Roman" w:cs="Times New Roman"/>
          <w:b/>
          <w:bCs/>
          <w:sz w:val="28"/>
          <w:szCs w:val="28"/>
        </w:rPr>
        <w:t>Multi-level Climate Action Behaviors</w:t>
      </w:r>
    </w:p>
    <w:p w14:paraId="6BDEF7AA" w14:textId="77777777" w:rsidR="00380404" w:rsidRDefault="00380404" w:rsidP="00380404">
      <w:pPr>
        <w:rPr>
          <w:rFonts w:ascii="Times New Roman" w:hAnsi="Times New Roman" w:cs="Times New Roman"/>
          <w:sz w:val="28"/>
          <w:szCs w:val="28"/>
        </w:rPr>
      </w:pPr>
      <w:r>
        <w:rPr>
          <w:rFonts w:ascii="Times New Roman" w:hAnsi="Times New Roman" w:cs="Times New Roman"/>
          <w:sz w:val="28"/>
          <w:szCs w:val="28"/>
        </w:rPr>
        <w:t xml:space="preserve">Participating in reforestation or sustainable agriculture efforts at one or more </w:t>
      </w:r>
      <w:proofErr w:type="gramStart"/>
      <w:r>
        <w:rPr>
          <w:rFonts w:ascii="Times New Roman" w:hAnsi="Times New Roman" w:cs="Times New Roman"/>
          <w:sz w:val="28"/>
          <w:szCs w:val="28"/>
        </w:rPr>
        <w:t>levels;</w:t>
      </w:r>
      <w:proofErr w:type="gramEnd"/>
      <w:r>
        <w:rPr>
          <w:rFonts w:ascii="Times New Roman" w:hAnsi="Times New Roman" w:cs="Times New Roman"/>
          <w:sz w:val="28"/>
          <w:szCs w:val="28"/>
        </w:rPr>
        <w:t xml:space="preserve"> </w:t>
      </w:r>
    </w:p>
    <w:p w14:paraId="63D012DE" w14:textId="77777777" w:rsidR="00380404" w:rsidRDefault="00380404" w:rsidP="00380404">
      <w:pPr>
        <w:rPr>
          <w:rFonts w:ascii="Times New Roman" w:hAnsi="Times New Roman" w:cs="Times New Roman"/>
          <w:sz w:val="28"/>
          <w:szCs w:val="28"/>
        </w:rPr>
      </w:pPr>
      <w:r>
        <w:rPr>
          <w:rFonts w:ascii="Times New Roman" w:hAnsi="Times New Roman" w:cs="Times New Roman"/>
          <w:sz w:val="28"/>
          <w:szCs w:val="28"/>
        </w:rPr>
        <w:t xml:space="preserve">Recruiting volunteers for climate organizations that lobby on one or more </w:t>
      </w:r>
      <w:proofErr w:type="gramStart"/>
      <w:r>
        <w:rPr>
          <w:rFonts w:ascii="Times New Roman" w:hAnsi="Times New Roman" w:cs="Times New Roman"/>
          <w:sz w:val="28"/>
          <w:szCs w:val="28"/>
        </w:rPr>
        <w:t>levels;</w:t>
      </w:r>
      <w:proofErr w:type="gramEnd"/>
    </w:p>
    <w:p w14:paraId="4070ADE2" w14:textId="77777777" w:rsidR="00380404" w:rsidRDefault="00380404" w:rsidP="00380404">
      <w:pPr>
        <w:rPr>
          <w:rFonts w:ascii="Times New Roman" w:hAnsi="Times New Roman" w:cs="Times New Roman"/>
          <w:sz w:val="28"/>
          <w:szCs w:val="28"/>
        </w:rPr>
      </w:pPr>
      <w:r>
        <w:rPr>
          <w:rFonts w:ascii="Times New Roman" w:hAnsi="Times New Roman" w:cs="Times New Roman"/>
          <w:sz w:val="28"/>
          <w:szCs w:val="28"/>
        </w:rPr>
        <w:t>Assessing the mitigation potential of various individual level climate behaviors and identifying multi-sectoral and multi-level actions that could increase participation in these behaviors and/or enhance their impacts.</w:t>
      </w:r>
    </w:p>
    <w:p w14:paraId="3DCB8BC5" w14:textId="77777777" w:rsidR="00380404" w:rsidRDefault="00380404" w:rsidP="00380404">
      <w:pPr>
        <w:rPr>
          <w:rFonts w:ascii="Times New Roman" w:hAnsi="Times New Roman" w:cs="Times New Roman"/>
          <w:sz w:val="28"/>
          <w:szCs w:val="28"/>
        </w:rPr>
      </w:pPr>
      <w:r>
        <w:rPr>
          <w:rFonts w:ascii="Times New Roman" w:hAnsi="Times New Roman" w:cs="Times New Roman"/>
          <w:sz w:val="28"/>
          <w:szCs w:val="28"/>
        </w:rPr>
        <w:t>Assessing the mitigation effectiveness and potential of various group-level voluntary direct actions (such as tree-planting) in one or more sectors</w:t>
      </w:r>
    </w:p>
    <w:p w14:paraId="44BDE825" w14:textId="77777777" w:rsidR="00380404" w:rsidRDefault="00380404" w:rsidP="00380404">
      <w:pPr>
        <w:jc w:val="center"/>
        <w:rPr>
          <w:rFonts w:ascii="Times New Roman" w:hAnsi="Times New Roman" w:cs="Times New Roman"/>
          <w:sz w:val="28"/>
          <w:szCs w:val="28"/>
        </w:rPr>
      </w:pPr>
    </w:p>
    <w:p w14:paraId="447FBCA4" w14:textId="77777777" w:rsidR="00380404" w:rsidRPr="00DB0F95" w:rsidRDefault="00380404" w:rsidP="00380404">
      <w:pPr>
        <w:jc w:val="center"/>
        <w:rPr>
          <w:rFonts w:ascii="Times New Roman" w:hAnsi="Times New Roman" w:cs="Times New Roman"/>
          <w:b/>
          <w:bCs/>
          <w:sz w:val="28"/>
          <w:szCs w:val="28"/>
        </w:rPr>
      </w:pPr>
      <w:r w:rsidRPr="00DB0F95">
        <w:rPr>
          <w:rFonts w:ascii="Times New Roman" w:hAnsi="Times New Roman" w:cs="Times New Roman"/>
          <w:b/>
          <w:bCs/>
          <w:sz w:val="28"/>
          <w:szCs w:val="28"/>
        </w:rPr>
        <w:t>Multi-level Climate Action Values</w:t>
      </w:r>
    </w:p>
    <w:p w14:paraId="7374BA50" w14:textId="77777777" w:rsidR="00380404" w:rsidRDefault="00380404" w:rsidP="00380404">
      <w:pPr>
        <w:rPr>
          <w:rFonts w:ascii="Times New Roman" w:hAnsi="Times New Roman" w:cs="Times New Roman"/>
          <w:sz w:val="28"/>
          <w:szCs w:val="28"/>
        </w:rPr>
      </w:pPr>
      <w:r>
        <w:rPr>
          <w:rFonts w:ascii="Times New Roman" w:hAnsi="Times New Roman" w:cs="Times New Roman"/>
          <w:sz w:val="28"/>
          <w:szCs w:val="28"/>
        </w:rPr>
        <w:t xml:space="preserve">Reviewing several climate works (non-fiction or fiction; in-print or audio-video) to glean climate action suggestions at one or more </w:t>
      </w:r>
      <w:proofErr w:type="gramStart"/>
      <w:r>
        <w:rPr>
          <w:rFonts w:ascii="Times New Roman" w:hAnsi="Times New Roman" w:cs="Times New Roman"/>
          <w:sz w:val="28"/>
          <w:szCs w:val="28"/>
        </w:rPr>
        <w:t>levels;</w:t>
      </w:r>
      <w:proofErr w:type="gramEnd"/>
    </w:p>
    <w:p w14:paraId="601C8DFD" w14:textId="77777777" w:rsidR="00380404" w:rsidRDefault="00380404" w:rsidP="00380404">
      <w:pPr>
        <w:rPr>
          <w:rFonts w:ascii="Times New Roman" w:hAnsi="Times New Roman" w:cs="Times New Roman"/>
          <w:sz w:val="28"/>
          <w:szCs w:val="28"/>
        </w:rPr>
      </w:pPr>
      <w:r>
        <w:rPr>
          <w:rFonts w:ascii="Times New Roman" w:hAnsi="Times New Roman" w:cs="Times New Roman"/>
          <w:sz w:val="28"/>
          <w:szCs w:val="28"/>
        </w:rPr>
        <w:t xml:space="preserve">Examining and increasing multi-level contributions of spiritual movements and/or religious organizations to climate </w:t>
      </w:r>
      <w:proofErr w:type="gramStart"/>
      <w:r>
        <w:rPr>
          <w:rFonts w:ascii="Times New Roman" w:hAnsi="Times New Roman" w:cs="Times New Roman"/>
          <w:sz w:val="28"/>
          <w:szCs w:val="28"/>
        </w:rPr>
        <w:t>action;</w:t>
      </w:r>
      <w:proofErr w:type="gramEnd"/>
    </w:p>
    <w:p w14:paraId="428017B9" w14:textId="77777777" w:rsidR="00380404" w:rsidRDefault="00380404" w:rsidP="00380404">
      <w:pPr>
        <w:rPr>
          <w:rFonts w:ascii="Times New Roman" w:hAnsi="Times New Roman" w:cs="Times New Roman"/>
          <w:sz w:val="28"/>
          <w:szCs w:val="28"/>
        </w:rPr>
      </w:pPr>
      <w:r>
        <w:rPr>
          <w:rFonts w:ascii="Times New Roman" w:hAnsi="Times New Roman" w:cs="Times New Roman"/>
          <w:sz w:val="28"/>
          <w:szCs w:val="28"/>
        </w:rPr>
        <w:t xml:space="preserve">Advocating for current and future climate refugees and other populations most affected by climate change locally, regionally, and/or </w:t>
      </w:r>
      <w:proofErr w:type="gramStart"/>
      <w:r>
        <w:rPr>
          <w:rFonts w:ascii="Times New Roman" w:hAnsi="Times New Roman" w:cs="Times New Roman"/>
          <w:sz w:val="28"/>
          <w:szCs w:val="28"/>
        </w:rPr>
        <w:t>globally;</w:t>
      </w:r>
      <w:proofErr w:type="gramEnd"/>
    </w:p>
    <w:p w14:paraId="471AF4DD" w14:textId="3E0649A6" w:rsidR="00380404" w:rsidRDefault="00380404" w:rsidP="00380404">
      <w:pPr>
        <w:rPr>
          <w:rFonts w:ascii="Times New Roman" w:hAnsi="Times New Roman" w:cs="Times New Roman"/>
          <w:sz w:val="28"/>
          <w:szCs w:val="28"/>
        </w:rPr>
      </w:pPr>
      <w:r>
        <w:rPr>
          <w:rFonts w:ascii="Times New Roman" w:hAnsi="Times New Roman" w:cs="Times New Roman"/>
          <w:sz w:val="28"/>
          <w:szCs w:val="28"/>
        </w:rPr>
        <w:t>Examining the impacts of anthropocentric vs. eco-centric arguments for climate action.</w:t>
      </w:r>
    </w:p>
    <w:p w14:paraId="7030A843" w14:textId="77777777" w:rsidR="00380404" w:rsidRDefault="00380404" w:rsidP="00380404">
      <w:pPr>
        <w:jc w:val="center"/>
        <w:rPr>
          <w:rFonts w:ascii="Times New Roman" w:hAnsi="Times New Roman" w:cs="Times New Roman"/>
          <w:sz w:val="28"/>
          <w:szCs w:val="28"/>
        </w:rPr>
      </w:pPr>
    </w:p>
    <w:p w14:paraId="15B3F459" w14:textId="77777777" w:rsidR="00380404" w:rsidRPr="00DB0F95" w:rsidRDefault="00380404" w:rsidP="00380404">
      <w:pPr>
        <w:jc w:val="center"/>
        <w:rPr>
          <w:rFonts w:ascii="Times New Roman" w:hAnsi="Times New Roman" w:cs="Times New Roman"/>
          <w:b/>
          <w:bCs/>
          <w:sz w:val="28"/>
          <w:szCs w:val="28"/>
        </w:rPr>
      </w:pPr>
      <w:r w:rsidRPr="00DB0F95">
        <w:rPr>
          <w:rFonts w:ascii="Times New Roman" w:hAnsi="Times New Roman" w:cs="Times New Roman"/>
          <w:b/>
          <w:bCs/>
          <w:sz w:val="28"/>
          <w:szCs w:val="28"/>
        </w:rPr>
        <w:t>Multi-level Climate Action, Other, &amp; Multiple Approaches</w:t>
      </w:r>
    </w:p>
    <w:p w14:paraId="33B1C44A" w14:textId="77777777" w:rsidR="00380404" w:rsidRDefault="00380404" w:rsidP="00380404">
      <w:pPr>
        <w:rPr>
          <w:rFonts w:ascii="Times New Roman" w:hAnsi="Times New Roman" w:cs="Times New Roman"/>
          <w:sz w:val="28"/>
          <w:szCs w:val="28"/>
        </w:rPr>
      </w:pPr>
      <w:r>
        <w:rPr>
          <w:rFonts w:ascii="Times New Roman" w:hAnsi="Times New Roman" w:cs="Times New Roman"/>
          <w:sz w:val="28"/>
          <w:szCs w:val="28"/>
        </w:rPr>
        <w:t xml:space="preserve">Exploring multi-level solutions to climate-related high rates of human consumption and </w:t>
      </w:r>
      <w:proofErr w:type="gramStart"/>
      <w:r>
        <w:rPr>
          <w:rFonts w:ascii="Times New Roman" w:hAnsi="Times New Roman" w:cs="Times New Roman"/>
          <w:sz w:val="28"/>
          <w:szCs w:val="28"/>
        </w:rPr>
        <w:t>population;</w:t>
      </w:r>
      <w:proofErr w:type="gramEnd"/>
    </w:p>
    <w:p w14:paraId="45C40913" w14:textId="77777777" w:rsidR="00380404" w:rsidRDefault="00380404" w:rsidP="00380404">
      <w:pPr>
        <w:rPr>
          <w:rFonts w:ascii="Times New Roman" w:hAnsi="Times New Roman" w:cs="Times New Roman"/>
          <w:sz w:val="28"/>
          <w:szCs w:val="28"/>
        </w:rPr>
      </w:pPr>
      <w:r>
        <w:rPr>
          <w:rFonts w:ascii="Times New Roman" w:hAnsi="Times New Roman" w:cs="Times New Roman"/>
          <w:sz w:val="28"/>
          <w:szCs w:val="28"/>
        </w:rPr>
        <w:t xml:space="preserve">Suggesting multi-level carbon reductions strategies in all organizational functions, including both “line” and “staff” functions in both internal and external supply </w:t>
      </w:r>
      <w:proofErr w:type="gramStart"/>
      <w:r>
        <w:rPr>
          <w:rFonts w:ascii="Times New Roman" w:hAnsi="Times New Roman" w:cs="Times New Roman"/>
          <w:sz w:val="28"/>
          <w:szCs w:val="28"/>
        </w:rPr>
        <w:t>chains;</w:t>
      </w:r>
      <w:proofErr w:type="gramEnd"/>
    </w:p>
    <w:p w14:paraId="0C9CEE9B" w14:textId="77777777" w:rsidR="00380404" w:rsidRDefault="00380404" w:rsidP="00380404">
      <w:pPr>
        <w:rPr>
          <w:rFonts w:ascii="Times New Roman" w:hAnsi="Times New Roman" w:cs="Times New Roman"/>
          <w:sz w:val="28"/>
          <w:szCs w:val="28"/>
        </w:rPr>
      </w:pPr>
      <w:r>
        <w:rPr>
          <w:rFonts w:ascii="Times New Roman" w:hAnsi="Times New Roman" w:cs="Times New Roman"/>
          <w:sz w:val="28"/>
          <w:szCs w:val="28"/>
        </w:rPr>
        <w:t xml:space="preserve">Envisioning multi-level cultural changes in perception, in livelihoods, and/or in human existence that would lead to any and all necessary climate </w:t>
      </w:r>
      <w:proofErr w:type="gramStart"/>
      <w:r>
        <w:rPr>
          <w:rFonts w:ascii="Times New Roman" w:hAnsi="Times New Roman" w:cs="Times New Roman"/>
          <w:sz w:val="28"/>
          <w:szCs w:val="28"/>
        </w:rPr>
        <w:t>actions;</w:t>
      </w:r>
      <w:proofErr w:type="gramEnd"/>
    </w:p>
    <w:p w14:paraId="17E35AB8" w14:textId="7DA3A5D1" w:rsidR="00654DE4" w:rsidRDefault="00380404" w:rsidP="00500794">
      <w:pPr>
        <w:rPr>
          <w:rFonts w:ascii="Times New Roman" w:hAnsi="Times New Roman" w:cs="Times New Roman"/>
          <w:sz w:val="28"/>
          <w:szCs w:val="28"/>
        </w:rPr>
      </w:pPr>
      <w:r>
        <w:rPr>
          <w:rFonts w:ascii="Times New Roman" w:hAnsi="Times New Roman" w:cs="Times New Roman"/>
          <w:sz w:val="28"/>
          <w:szCs w:val="28"/>
        </w:rPr>
        <w:t xml:space="preserve">Advocating for reduced climate-related human utilization and development of the planet’s biosphere to allow the planet’s many other species to exist and </w:t>
      </w:r>
      <w:proofErr w:type="gramStart"/>
      <w:r>
        <w:rPr>
          <w:rFonts w:ascii="Times New Roman" w:hAnsi="Times New Roman" w:cs="Times New Roman"/>
          <w:sz w:val="28"/>
          <w:szCs w:val="28"/>
        </w:rPr>
        <w:t>thrive</w:t>
      </w:r>
      <w:r w:rsidR="00BA4F5F">
        <w:rPr>
          <w:rFonts w:ascii="Times New Roman" w:hAnsi="Times New Roman" w:cs="Times New Roman"/>
          <w:sz w:val="28"/>
          <w:szCs w:val="28"/>
        </w:rPr>
        <w:t>;</w:t>
      </w:r>
      <w:proofErr w:type="gramEnd"/>
    </w:p>
    <w:p w14:paraId="66D55E18" w14:textId="21122A63" w:rsidR="007107D5" w:rsidRDefault="007107D5" w:rsidP="00500794">
      <w:pPr>
        <w:rPr>
          <w:rFonts w:ascii="Times New Roman" w:hAnsi="Times New Roman" w:cs="Times New Roman"/>
          <w:sz w:val="28"/>
          <w:szCs w:val="28"/>
        </w:rPr>
      </w:pPr>
      <w:r>
        <w:rPr>
          <w:rFonts w:ascii="Times New Roman" w:hAnsi="Times New Roman" w:cs="Times New Roman"/>
          <w:sz w:val="28"/>
          <w:szCs w:val="28"/>
        </w:rPr>
        <w:t>Exploring how multi-level climate actions might change over time</w:t>
      </w:r>
      <w:r w:rsidR="00BA4F5F">
        <w:rPr>
          <w:rFonts w:ascii="Times New Roman" w:hAnsi="Times New Roman" w:cs="Times New Roman"/>
          <w:sz w:val="28"/>
          <w:szCs w:val="28"/>
        </w:rPr>
        <w:t>.</w:t>
      </w:r>
    </w:p>
    <w:p w14:paraId="15B0D458" w14:textId="77777777" w:rsidR="00A20DF7" w:rsidRDefault="00A20DF7" w:rsidP="00500794">
      <w:pPr>
        <w:rPr>
          <w:rFonts w:ascii="Times New Roman" w:hAnsi="Times New Roman" w:cs="Times New Roman"/>
          <w:b/>
          <w:bCs/>
          <w:sz w:val="28"/>
          <w:szCs w:val="28"/>
        </w:rPr>
      </w:pPr>
    </w:p>
    <w:p w14:paraId="06A3437D" w14:textId="0F352830" w:rsidR="00A73ACE" w:rsidRDefault="007C180D" w:rsidP="00500794">
      <w:pPr>
        <w:rPr>
          <w:rFonts w:ascii="Times New Roman" w:hAnsi="Times New Roman" w:cs="Times New Roman"/>
          <w:b/>
          <w:bCs/>
          <w:sz w:val="28"/>
          <w:szCs w:val="28"/>
        </w:rPr>
      </w:pPr>
      <w:r w:rsidRPr="00B60643">
        <w:rPr>
          <w:rFonts w:ascii="Times New Roman" w:hAnsi="Times New Roman" w:cs="Times New Roman"/>
          <w:b/>
          <w:bCs/>
          <w:sz w:val="28"/>
          <w:szCs w:val="28"/>
        </w:rPr>
        <w:t xml:space="preserve">Noteworthy </w:t>
      </w:r>
      <w:r w:rsidR="00AE0414">
        <w:rPr>
          <w:rFonts w:ascii="Times New Roman" w:hAnsi="Times New Roman" w:cs="Times New Roman"/>
          <w:b/>
          <w:bCs/>
          <w:sz w:val="28"/>
          <w:szCs w:val="28"/>
        </w:rPr>
        <w:t xml:space="preserve">Information and </w:t>
      </w:r>
      <w:r w:rsidRPr="00B60643">
        <w:rPr>
          <w:rFonts w:ascii="Times New Roman" w:hAnsi="Times New Roman" w:cs="Times New Roman"/>
          <w:b/>
          <w:bCs/>
          <w:sz w:val="28"/>
          <w:szCs w:val="28"/>
        </w:rPr>
        <w:t>Dates:</w:t>
      </w:r>
    </w:p>
    <w:p w14:paraId="63600C7A" w14:textId="274AF5B8" w:rsidR="00AE0414" w:rsidRPr="00B60643" w:rsidRDefault="00AE0414" w:rsidP="00500794">
      <w:pPr>
        <w:rPr>
          <w:rFonts w:ascii="Times New Roman" w:hAnsi="Times New Roman" w:cs="Times New Roman"/>
          <w:b/>
          <w:bCs/>
          <w:sz w:val="28"/>
          <w:szCs w:val="28"/>
        </w:rPr>
      </w:pPr>
      <w:r>
        <w:rPr>
          <w:rFonts w:ascii="Times New Roman" w:hAnsi="Times New Roman" w:cs="Times New Roman"/>
          <w:sz w:val="28"/>
          <w:szCs w:val="28"/>
        </w:rPr>
        <w:t>Chapter proposals</w:t>
      </w:r>
      <w:r w:rsidR="00F93127">
        <w:rPr>
          <w:rFonts w:ascii="Times New Roman" w:hAnsi="Times New Roman" w:cs="Times New Roman"/>
          <w:sz w:val="28"/>
          <w:szCs w:val="28"/>
        </w:rPr>
        <w:t xml:space="preserve"> (submissions)</w:t>
      </w:r>
      <w:r>
        <w:rPr>
          <w:rFonts w:ascii="Times New Roman" w:hAnsi="Times New Roman" w:cs="Times New Roman"/>
          <w:sz w:val="28"/>
          <w:szCs w:val="28"/>
        </w:rPr>
        <w:t xml:space="preserve"> should include a </w:t>
      </w:r>
      <w:r w:rsidRPr="00AE0414">
        <w:rPr>
          <w:rFonts w:ascii="Times New Roman" w:hAnsi="Times New Roman" w:cs="Times New Roman"/>
          <w:b/>
          <w:bCs/>
          <w:sz w:val="28"/>
          <w:szCs w:val="28"/>
        </w:rPr>
        <w:t xml:space="preserve">title, brief description, and a rationale </w:t>
      </w:r>
      <w:r>
        <w:rPr>
          <w:rFonts w:ascii="Times New Roman" w:hAnsi="Times New Roman" w:cs="Times New Roman"/>
          <w:sz w:val="28"/>
          <w:szCs w:val="28"/>
        </w:rPr>
        <w:t>explaining the importance of your proposed chapter to this volume</w:t>
      </w:r>
      <w:r w:rsidR="00F21443">
        <w:rPr>
          <w:rFonts w:ascii="Times New Roman" w:hAnsi="Times New Roman" w:cs="Times New Roman"/>
          <w:sz w:val="28"/>
          <w:szCs w:val="28"/>
        </w:rPr>
        <w:t>, including its multi-level focus.</w:t>
      </w:r>
      <w:r>
        <w:rPr>
          <w:rFonts w:ascii="Times New Roman" w:hAnsi="Times New Roman" w:cs="Times New Roman"/>
          <w:sz w:val="28"/>
          <w:szCs w:val="28"/>
        </w:rPr>
        <w:t xml:space="preserve">  </w:t>
      </w:r>
      <w:r w:rsidR="00F21443">
        <w:rPr>
          <w:rFonts w:ascii="Times New Roman" w:hAnsi="Times New Roman" w:cs="Times New Roman"/>
          <w:sz w:val="28"/>
          <w:szCs w:val="28"/>
        </w:rPr>
        <w:t>Please i</w:t>
      </w:r>
      <w:r>
        <w:rPr>
          <w:rFonts w:ascii="Times New Roman" w:hAnsi="Times New Roman" w:cs="Times New Roman"/>
          <w:sz w:val="28"/>
          <w:szCs w:val="28"/>
        </w:rPr>
        <w:t xml:space="preserve">nclude </w:t>
      </w:r>
      <w:r w:rsidRPr="00F425EB">
        <w:rPr>
          <w:rFonts w:ascii="Times New Roman" w:hAnsi="Times New Roman" w:cs="Times New Roman"/>
          <w:b/>
          <w:bCs/>
          <w:sz w:val="28"/>
          <w:szCs w:val="28"/>
        </w:rPr>
        <w:t>name, title, position, and affiliation of all contributing authors</w:t>
      </w:r>
      <w:r>
        <w:rPr>
          <w:rFonts w:ascii="Times New Roman" w:hAnsi="Times New Roman" w:cs="Times New Roman"/>
          <w:sz w:val="28"/>
          <w:szCs w:val="28"/>
        </w:rPr>
        <w:t xml:space="preserve"> (select one corresponding author and include </w:t>
      </w:r>
      <w:r w:rsidR="003E6BDD">
        <w:rPr>
          <w:rFonts w:ascii="Times New Roman" w:hAnsi="Times New Roman" w:cs="Times New Roman"/>
          <w:sz w:val="28"/>
          <w:szCs w:val="28"/>
        </w:rPr>
        <w:t>their</w:t>
      </w:r>
      <w:r>
        <w:rPr>
          <w:rFonts w:ascii="Times New Roman" w:hAnsi="Times New Roman" w:cs="Times New Roman"/>
          <w:sz w:val="28"/>
          <w:szCs w:val="28"/>
        </w:rPr>
        <w:t xml:space="preserve"> e-mail).  Proposals should be no longer than </w:t>
      </w:r>
      <w:r w:rsidRPr="00F425EB">
        <w:rPr>
          <w:rFonts w:ascii="Times New Roman" w:hAnsi="Times New Roman" w:cs="Times New Roman"/>
          <w:b/>
          <w:bCs/>
          <w:sz w:val="28"/>
          <w:szCs w:val="28"/>
        </w:rPr>
        <w:t>1-2 pages, single-spaced</w:t>
      </w:r>
      <w:r>
        <w:rPr>
          <w:rFonts w:ascii="Times New Roman" w:hAnsi="Times New Roman" w:cs="Times New Roman"/>
          <w:sz w:val="28"/>
          <w:szCs w:val="28"/>
        </w:rPr>
        <w:t xml:space="preserve">, in Word document format. </w:t>
      </w:r>
      <w:r w:rsidR="003E6BDD">
        <w:rPr>
          <w:rFonts w:ascii="Times New Roman" w:hAnsi="Times New Roman" w:cs="Times New Roman"/>
          <w:b/>
          <w:bCs/>
          <w:sz w:val="28"/>
          <w:szCs w:val="28"/>
        </w:rPr>
        <w:t>Please s</w:t>
      </w:r>
      <w:r w:rsidRPr="006649A4">
        <w:rPr>
          <w:rFonts w:ascii="Times New Roman" w:hAnsi="Times New Roman" w:cs="Times New Roman"/>
          <w:b/>
          <w:bCs/>
          <w:sz w:val="28"/>
          <w:szCs w:val="28"/>
        </w:rPr>
        <w:t xml:space="preserve">ubmit your proposal to </w:t>
      </w:r>
      <w:hyperlink r:id="rId4" w:history="1">
        <w:r w:rsidR="00610FCC" w:rsidRPr="00610FCC">
          <w:rPr>
            <w:rStyle w:val="Hyperlink"/>
            <w:rFonts w:ascii="Times New Roman" w:hAnsi="Times New Roman" w:cs="Times New Roman"/>
            <w:sz w:val="28"/>
            <w:szCs w:val="28"/>
          </w:rPr>
          <w:t>pkanashiro@loyola.edu</w:t>
        </w:r>
      </w:hyperlink>
      <w:r w:rsidR="00610FCC">
        <w:t xml:space="preserve"> </w:t>
      </w:r>
      <w:r w:rsidRPr="006649A4">
        <w:rPr>
          <w:rFonts w:ascii="Times New Roman" w:hAnsi="Times New Roman" w:cs="Times New Roman"/>
          <w:b/>
          <w:bCs/>
          <w:sz w:val="28"/>
          <w:szCs w:val="28"/>
        </w:rPr>
        <w:t>by June 15, 2021.</w:t>
      </w:r>
    </w:p>
    <w:p w14:paraId="446246BE" w14:textId="64B9C00F" w:rsidR="007C180D" w:rsidRDefault="007C180D" w:rsidP="00500794">
      <w:pPr>
        <w:rPr>
          <w:rFonts w:ascii="Times New Roman" w:hAnsi="Times New Roman" w:cs="Times New Roman"/>
          <w:sz w:val="28"/>
          <w:szCs w:val="28"/>
        </w:rPr>
      </w:pPr>
      <w:r w:rsidRPr="00B60643">
        <w:rPr>
          <w:rFonts w:ascii="Times New Roman" w:hAnsi="Times New Roman" w:cs="Times New Roman"/>
          <w:b/>
          <w:bCs/>
          <w:sz w:val="28"/>
          <w:szCs w:val="28"/>
        </w:rPr>
        <w:t>June 15, 2021:</w:t>
      </w:r>
      <w:r>
        <w:rPr>
          <w:rFonts w:ascii="Times New Roman" w:hAnsi="Times New Roman" w:cs="Times New Roman"/>
          <w:sz w:val="28"/>
          <w:szCs w:val="28"/>
        </w:rPr>
        <w:t xml:space="preserve">  </w:t>
      </w:r>
      <w:proofErr w:type="gramStart"/>
      <w:r w:rsidRPr="00F93127">
        <w:rPr>
          <w:rFonts w:ascii="Times New Roman" w:hAnsi="Times New Roman" w:cs="Times New Roman"/>
          <w:b/>
          <w:bCs/>
          <w:sz w:val="28"/>
          <w:szCs w:val="28"/>
        </w:rPr>
        <w:t>1-2 page</w:t>
      </w:r>
      <w:proofErr w:type="gramEnd"/>
      <w:r w:rsidRPr="00F93127">
        <w:rPr>
          <w:rFonts w:ascii="Times New Roman" w:hAnsi="Times New Roman" w:cs="Times New Roman"/>
          <w:b/>
          <w:bCs/>
          <w:sz w:val="28"/>
          <w:szCs w:val="28"/>
        </w:rPr>
        <w:t xml:space="preserve"> proposal summary/abstract due</w:t>
      </w:r>
      <w:r w:rsidR="00B36D11">
        <w:rPr>
          <w:rFonts w:ascii="Times New Roman" w:hAnsi="Times New Roman" w:cs="Times New Roman"/>
          <w:b/>
          <w:bCs/>
          <w:sz w:val="28"/>
          <w:szCs w:val="28"/>
        </w:rPr>
        <w:t xml:space="preserve"> (in MS Word)</w:t>
      </w:r>
    </w:p>
    <w:p w14:paraId="671E0171" w14:textId="375204EE" w:rsidR="007C180D" w:rsidRDefault="007C180D" w:rsidP="00500794">
      <w:pPr>
        <w:rPr>
          <w:rFonts w:ascii="Times New Roman" w:hAnsi="Times New Roman" w:cs="Times New Roman"/>
          <w:sz w:val="28"/>
          <w:szCs w:val="28"/>
        </w:rPr>
      </w:pPr>
      <w:r w:rsidRPr="00B60643">
        <w:rPr>
          <w:rFonts w:ascii="Times New Roman" w:hAnsi="Times New Roman" w:cs="Times New Roman"/>
          <w:b/>
          <w:bCs/>
          <w:sz w:val="28"/>
          <w:szCs w:val="28"/>
        </w:rPr>
        <w:t xml:space="preserve">July </w:t>
      </w:r>
      <w:r w:rsidR="0074154E" w:rsidRPr="00B60643">
        <w:rPr>
          <w:rFonts w:ascii="Times New Roman" w:hAnsi="Times New Roman" w:cs="Times New Roman"/>
          <w:b/>
          <w:bCs/>
          <w:sz w:val="28"/>
          <w:szCs w:val="28"/>
        </w:rPr>
        <w:t>1, 2021:</w:t>
      </w:r>
      <w:r w:rsidR="0074154E">
        <w:rPr>
          <w:rFonts w:ascii="Times New Roman" w:hAnsi="Times New Roman" w:cs="Times New Roman"/>
          <w:sz w:val="28"/>
          <w:szCs w:val="28"/>
        </w:rPr>
        <w:t xml:space="preserve">  Proposal summaries returned to author(s) with editor feedback</w:t>
      </w:r>
    </w:p>
    <w:p w14:paraId="609402B7" w14:textId="030DFBE4" w:rsidR="00BA293D" w:rsidRDefault="00BA293D" w:rsidP="00500794">
      <w:pPr>
        <w:rPr>
          <w:rFonts w:ascii="Times New Roman" w:hAnsi="Times New Roman" w:cs="Times New Roman"/>
          <w:sz w:val="28"/>
          <w:szCs w:val="28"/>
        </w:rPr>
      </w:pPr>
      <w:r w:rsidRPr="00B60643">
        <w:rPr>
          <w:rFonts w:ascii="Times New Roman" w:hAnsi="Times New Roman" w:cs="Times New Roman"/>
          <w:b/>
          <w:bCs/>
          <w:sz w:val="28"/>
          <w:szCs w:val="28"/>
        </w:rPr>
        <w:t>September 15, 2021:</w:t>
      </w:r>
      <w:r>
        <w:rPr>
          <w:rFonts w:ascii="Times New Roman" w:hAnsi="Times New Roman" w:cs="Times New Roman"/>
          <w:sz w:val="28"/>
          <w:szCs w:val="28"/>
        </w:rPr>
        <w:t xml:space="preserve">  </w:t>
      </w:r>
      <w:r w:rsidRPr="00556B07">
        <w:rPr>
          <w:rFonts w:ascii="Times New Roman" w:hAnsi="Times New Roman" w:cs="Times New Roman"/>
          <w:b/>
          <w:bCs/>
          <w:sz w:val="28"/>
          <w:szCs w:val="28"/>
        </w:rPr>
        <w:t xml:space="preserve">5,000 – </w:t>
      </w:r>
      <w:proofErr w:type="gramStart"/>
      <w:r w:rsidRPr="00556B07">
        <w:rPr>
          <w:rFonts w:ascii="Times New Roman" w:hAnsi="Times New Roman" w:cs="Times New Roman"/>
          <w:b/>
          <w:bCs/>
          <w:sz w:val="28"/>
          <w:szCs w:val="28"/>
        </w:rPr>
        <w:t xml:space="preserve">10,000 </w:t>
      </w:r>
      <w:r w:rsidR="00A8626E" w:rsidRPr="00556B07">
        <w:rPr>
          <w:rFonts w:ascii="Times New Roman" w:hAnsi="Times New Roman" w:cs="Times New Roman"/>
          <w:b/>
          <w:bCs/>
          <w:sz w:val="28"/>
          <w:szCs w:val="28"/>
        </w:rPr>
        <w:t>word</w:t>
      </w:r>
      <w:proofErr w:type="gramEnd"/>
      <w:r w:rsidR="00A8626E" w:rsidRPr="00556B07">
        <w:rPr>
          <w:rFonts w:ascii="Times New Roman" w:hAnsi="Times New Roman" w:cs="Times New Roman"/>
          <w:b/>
          <w:bCs/>
          <w:sz w:val="28"/>
          <w:szCs w:val="28"/>
        </w:rPr>
        <w:t xml:space="preserve"> submissions due (in MS Word)</w:t>
      </w:r>
    </w:p>
    <w:p w14:paraId="4A850B82" w14:textId="738124DF" w:rsidR="00A8626E" w:rsidRDefault="00A8626E" w:rsidP="00500794">
      <w:pPr>
        <w:rPr>
          <w:rFonts w:ascii="Times New Roman" w:hAnsi="Times New Roman" w:cs="Times New Roman"/>
          <w:sz w:val="28"/>
          <w:szCs w:val="28"/>
        </w:rPr>
      </w:pPr>
      <w:r w:rsidRPr="00B60643">
        <w:rPr>
          <w:rFonts w:ascii="Times New Roman" w:hAnsi="Times New Roman" w:cs="Times New Roman"/>
          <w:b/>
          <w:bCs/>
          <w:sz w:val="28"/>
          <w:szCs w:val="28"/>
        </w:rPr>
        <w:t xml:space="preserve">October </w:t>
      </w:r>
      <w:r w:rsidR="00AE03C0">
        <w:rPr>
          <w:rFonts w:ascii="Times New Roman" w:hAnsi="Times New Roman" w:cs="Times New Roman"/>
          <w:b/>
          <w:bCs/>
          <w:sz w:val="28"/>
          <w:szCs w:val="28"/>
        </w:rPr>
        <w:t>29</w:t>
      </w:r>
      <w:r w:rsidR="00AE41A8" w:rsidRPr="00B60643">
        <w:rPr>
          <w:rFonts w:ascii="Times New Roman" w:hAnsi="Times New Roman" w:cs="Times New Roman"/>
          <w:b/>
          <w:bCs/>
          <w:sz w:val="28"/>
          <w:szCs w:val="28"/>
        </w:rPr>
        <w:t>, 2021:</w:t>
      </w:r>
      <w:r w:rsidR="00AE41A8">
        <w:rPr>
          <w:rFonts w:ascii="Times New Roman" w:hAnsi="Times New Roman" w:cs="Times New Roman"/>
          <w:sz w:val="28"/>
          <w:szCs w:val="28"/>
        </w:rPr>
        <w:t xml:space="preserve">  Submissions returned with editor and reviewer feedback</w:t>
      </w:r>
    </w:p>
    <w:p w14:paraId="53D73597" w14:textId="51BA2A00" w:rsidR="00AE41A8" w:rsidRDefault="00AE41A8" w:rsidP="00500794">
      <w:pPr>
        <w:rPr>
          <w:rFonts w:ascii="Times New Roman" w:hAnsi="Times New Roman" w:cs="Times New Roman"/>
          <w:sz w:val="28"/>
          <w:szCs w:val="28"/>
        </w:rPr>
      </w:pPr>
      <w:r w:rsidRPr="005A0F09">
        <w:rPr>
          <w:rFonts w:ascii="Times New Roman" w:hAnsi="Times New Roman" w:cs="Times New Roman"/>
          <w:b/>
          <w:bCs/>
          <w:sz w:val="28"/>
          <w:szCs w:val="28"/>
        </w:rPr>
        <w:t xml:space="preserve">December </w:t>
      </w:r>
      <w:r w:rsidR="002E4506" w:rsidRPr="005A0F09">
        <w:rPr>
          <w:rFonts w:ascii="Times New Roman" w:hAnsi="Times New Roman" w:cs="Times New Roman"/>
          <w:b/>
          <w:bCs/>
          <w:sz w:val="28"/>
          <w:szCs w:val="28"/>
        </w:rPr>
        <w:t>1, 2021:</w:t>
      </w:r>
      <w:r w:rsidR="002E4506">
        <w:rPr>
          <w:rFonts w:ascii="Times New Roman" w:hAnsi="Times New Roman" w:cs="Times New Roman"/>
          <w:sz w:val="28"/>
          <w:szCs w:val="28"/>
        </w:rPr>
        <w:t xml:space="preserve">  </w:t>
      </w:r>
      <w:r w:rsidR="005701A4">
        <w:rPr>
          <w:rFonts w:ascii="Times New Roman" w:hAnsi="Times New Roman" w:cs="Times New Roman"/>
          <w:b/>
          <w:bCs/>
          <w:sz w:val="28"/>
          <w:szCs w:val="28"/>
        </w:rPr>
        <w:t>Revised manuscripts</w:t>
      </w:r>
      <w:r w:rsidR="002E4506" w:rsidRPr="00F93127">
        <w:rPr>
          <w:rFonts w:ascii="Times New Roman" w:hAnsi="Times New Roman" w:cs="Times New Roman"/>
          <w:b/>
          <w:bCs/>
          <w:sz w:val="28"/>
          <w:szCs w:val="28"/>
        </w:rPr>
        <w:t xml:space="preserve"> due (in MS Word)</w:t>
      </w:r>
    </w:p>
    <w:p w14:paraId="2B19EAA5" w14:textId="5E54AD05" w:rsidR="002E4506" w:rsidRDefault="00F83CA9" w:rsidP="00500794">
      <w:pPr>
        <w:rPr>
          <w:rFonts w:ascii="Times New Roman" w:hAnsi="Times New Roman" w:cs="Times New Roman"/>
          <w:sz w:val="28"/>
          <w:szCs w:val="28"/>
        </w:rPr>
      </w:pPr>
      <w:r w:rsidRPr="005A0F09">
        <w:rPr>
          <w:rFonts w:ascii="Times New Roman" w:hAnsi="Times New Roman" w:cs="Times New Roman"/>
          <w:b/>
          <w:bCs/>
          <w:sz w:val="28"/>
          <w:szCs w:val="28"/>
        </w:rPr>
        <w:t>Fall, 2022:</w:t>
      </w:r>
      <w:r>
        <w:rPr>
          <w:rFonts w:ascii="Times New Roman" w:hAnsi="Times New Roman" w:cs="Times New Roman"/>
          <w:sz w:val="28"/>
          <w:szCs w:val="28"/>
        </w:rPr>
        <w:t xml:space="preserve">  Final Publication date TBD (Hardcopy, Paperback, and Electronic)</w:t>
      </w:r>
    </w:p>
    <w:p w14:paraId="717E73B4" w14:textId="54D9682B" w:rsidR="00F83CA9" w:rsidRDefault="006907A8" w:rsidP="00500794">
      <w:pPr>
        <w:rPr>
          <w:rFonts w:ascii="Times New Roman" w:hAnsi="Times New Roman" w:cs="Times New Roman"/>
          <w:sz w:val="28"/>
          <w:szCs w:val="28"/>
        </w:rPr>
      </w:pPr>
      <w:r>
        <w:rPr>
          <w:rFonts w:ascii="Times New Roman" w:hAnsi="Times New Roman" w:cs="Times New Roman"/>
          <w:sz w:val="28"/>
          <w:szCs w:val="28"/>
        </w:rPr>
        <w:t>We are excited to receive your submission</w:t>
      </w:r>
      <w:r w:rsidR="00556B07">
        <w:rPr>
          <w:rFonts w:ascii="Times New Roman" w:hAnsi="Times New Roman" w:cs="Times New Roman"/>
          <w:sz w:val="28"/>
          <w:szCs w:val="28"/>
        </w:rPr>
        <w:t>(s)</w:t>
      </w:r>
      <w:r w:rsidR="005B6D47">
        <w:rPr>
          <w:rFonts w:ascii="Times New Roman" w:hAnsi="Times New Roman" w:cs="Times New Roman"/>
          <w:sz w:val="28"/>
          <w:szCs w:val="28"/>
        </w:rPr>
        <w:t>, which we ask that you</w:t>
      </w:r>
      <w:r w:rsidR="000C2B18">
        <w:rPr>
          <w:rFonts w:ascii="Times New Roman" w:hAnsi="Times New Roman" w:cs="Times New Roman"/>
          <w:sz w:val="28"/>
          <w:szCs w:val="28"/>
        </w:rPr>
        <w:t xml:space="preserve"> please send</w:t>
      </w:r>
      <w:r w:rsidR="000C5D21">
        <w:rPr>
          <w:rFonts w:ascii="Times New Roman" w:hAnsi="Times New Roman" w:cs="Times New Roman"/>
          <w:sz w:val="28"/>
          <w:szCs w:val="28"/>
        </w:rPr>
        <w:t xml:space="preserve"> </w:t>
      </w:r>
      <w:r w:rsidR="000C2B18">
        <w:rPr>
          <w:rFonts w:ascii="Times New Roman" w:hAnsi="Times New Roman" w:cs="Times New Roman"/>
          <w:sz w:val="28"/>
          <w:szCs w:val="28"/>
        </w:rPr>
        <w:t xml:space="preserve">to </w:t>
      </w:r>
      <w:r w:rsidR="00FE0F2E">
        <w:rPr>
          <w:rFonts w:ascii="Times New Roman" w:hAnsi="Times New Roman" w:cs="Times New Roman"/>
          <w:sz w:val="28"/>
          <w:szCs w:val="28"/>
        </w:rPr>
        <w:t xml:space="preserve">editor </w:t>
      </w:r>
      <w:r w:rsidR="00B950D4">
        <w:rPr>
          <w:rFonts w:ascii="Times New Roman" w:hAnsi="Times New Roman" w:cs="Times New Roman"/>
          <w:sz w:val="28"/>
          <w:szCs w:val="28"/>
        </w:rPr>
        <w:t>Patrici</w:t>
      </w:r>
      <w:r w:rsidR="00A019D8">
        <w:rPr>
          <w:rFonts w:ascii="Times New Roman" w:hAnsi="Times New Roman" w:cs="Times New Roman"/>
          <w:sz w:val="28"/>
          <w:szCs w:val="28"/>
        </w:rPr>
        <w:t>a</w:t>
      </w:r>
      <w:r w:rsidR="00FE0F2E">
        <w:rPr>
          <w:rFonts w:ascii="Times New Roman" w:hAnsi="Times New Roman" w:cs="Times New Roman"/>
          <w:sz w:val="28"/>
          <w:szCs w:val="28"/>
        </w:rPr>
        <w:t xml:space="preserve"> Kanashiro at</w:t>
      </w:r>
      <w:r w:rsidR="00A019D8">
        <w:rPr>
          <w:rFonts w:ascii="Times New Roman" w:hAnsi="Times New Roman" w:cs="Times New Roman"/>
          <w:sz w:val="28"/>
          <w:szCs w:val="28"/>
        </w:rPr>
        <w:t xml:space="preserve"> (</w:t>
      </w:r>
      <w:hyperlink r:id="rId5" w:history="1">
        <w:r w:rsidR="005C7887" w:rsidRPr="008D3028">
          <w:rPr>
            <w:rStyle w:val="Hyperlink"/>
            <w:rFonts w:ascii="Times New Roman" w:hAnsi="Times New Roman" w:cs="Times New Roman"/>
            <w:sz w:val="28"/>
            <w:szCs w:val="28"/>
          </w:rPr>
          <w:t>pkanashiro@loyola.edu</w:t>
        </w:r>
      </w:hyperlink>
      <w:r w:rsidR="005C7887">
        <w:rPr>
          <w:rFonts w:ascii="Times New Roman" w:hAnsi="Times New Roman" w:cs="Times New Roman"/>
          <w:sz w:val="28"/>
          <w:szCs w:val="28"/>
        </w:rPr>
        <w:t>)</w:t>
      </w:r>
      <w:r w:rsidR="005F4572">
        <w:rPr>
          <w:rFonts w:ascii="Times New Roman" w:hAnsi="Times New Roman" w:cs="Times New Roman"/>
          <w:sz w:val="28"/>
          <w:szCs w:val="28"/>
        </w:rPr>
        <w:t>,  In addition,</w:t>
      </w:r>
      <w:r w:rsidR="00317AEB">
        <w:rPr>
          <w:rFonts w:ascii="Times New Roman" w:hAnsi="Times New Roman" w:cs="Times New Roman"/>
          <w:sz w:val="28"/>
          <w:szCs w:val="28"/>
        </w:rPr>
        <w:t xml:space="preserve"> please</w:t>
      </w:r>
      <w:r w:rsidR="000C2B18">
        <w:rPr>
          <w:rFonts w:ascii="Times New Roman" w:hAnsi="Times New Roman" w:cs="Times New Roman"/>
          <w:sz w:val="28"/>
          <w:szCs w:val="28"/>
        </w:rPr>
        <w:t xml:space="preserve"> feel free to contact </w:t>
      </w:r>
      <w:r w:rsidR="00B50A2B">
        <w:rPr>
          <w:rFonts w:ascii="Times New Roman" w:hAnsi="Times New Roman" w:cs="Times New Roman"/>
          <w:sz w:val="28"/>
          <w:szCs w:val="28"/>
        </w:rPr>
        <w:t xml:space="preserve">editor </w:t>
      </w:r>
      <w:r w:rsidR="00CE76EF">
        <w:rPr>
          <w:rFonts w:ascii="Times New Roman" w:hAnsi="Times New Roman" w:cs="Times New Roman"/>
          <w:sz w:val="28"/>
          <w:szCs w:val="28"/>
        </w:rPr>
        <w:t>Mark Starik</w:t>
      </w:r>
      <w:r w:rsidR="000C2B18">
        <w:rPr>
          <w:rFonts w:ascii="Times New Roman" w:hAnsi="Times New Roman" w:cs="Times New Roman"/>
          <w:sz w:val="28"/>
          <w:szCs w:val="28"/>
        </w:rPr>
        <w:t xml:space="preserve"> at</w:t>
      </w:r>
      <w:r w:rsidR="00B50A2B">
        <w:rPr>
          <w:rFonts w:ascii="Times New Roman" w:hAnsi="Times New Roman" w:cs="Times New Roman"/>
          <w:sz w:val="28"/>
          <w:szCs w:val="28"/>
        </w:rPr>
        <w:t xml:space="preserve"> </w:t>
      </w:r>
      <w:hyperlink r:id="rId6" w:history="1">
        <w:r w:rsidR="00B50A2B" w:rsidRPr="008D3028">
          <w:rPr>
            <w:rStyle w:val="Hyperlink"/>
            <w:rFonts w:ascii="Times New Roman" w:hAnsi="Times New Roman" w:cs="Times New Roman"/>
            <w:sz w:val="28"/>
            <w:szCs w:val="28"/>
          </w:rPr>
          <w:t>mark.starik@gmail.com</w:t>
        </w:r>
      </w:hyperlink>
      <w:r w:rsidR="00B50A2B">
        <w:rPr>
          <w:rFonts w:ascii="Times New Roman" w:hAnsi="Times New Roman" w:cs="Times New Roman"/>
          <w:sz w:val="28"/>
          <w:szCs w:val="28"/>
        </w:rPr>
        <w:t xml:space="preserve"> or </w:t>
      </w:r>
      <w:r w:rsidR="000C2B18">
        <w:rPr>
          <w:rFonts w:ascii="Times New Roman" w:hAnsi="Times New Roman" w:cs="Times New Roman"/>
          <w:sz w:val="28"/>
          <w:szCs w:val="28"/>
        </w:rPr>
        <w:t xml:space="preserve"> </w:t>
      </w:r>
      <w:r w:rsidR="004C14BC">
        <w:rPr>
          <w:rFonts w:ascii="Times New Roman" w:hAnsi="Times New Roman" w:cs="Times New Roman"/>
          <w:sz w:val="28"/>
          <w:szCs w:val="28"/>
        </w:rPr>
        <w:t>+</w:t>
      </w:r>
      <w:r w:rsidR="000C2B18">
        <w:rPr>
          <w:rFonts w:ascii="Times New Roman" w:hAnsi="Times New Roman" w:cs="Times New Roman"/>
          <w:sz w:val="28"/>
          <w:szCs w:val="28"/>
        </w:rPr>
        <w:t>1-240-644-7842</w:t>
      </w:r>
      <w:r w:rsidR="007F02C7">
        <w:rPr>
          <w:rFonts w:ascii="Times New Roman" w:hAnsi="Times New Roman" w:cs="Times New Roman"/>
          <w:sz w:val="28"/>
          <w:szCs w:val="28"/>
        </w:rPr>
        <w:t xml:space="preserve"> </w:t>
      </w:r>
      <w:r w:rsidR="00102980">
        <w:rPr>
          <w:rFonts w:ascii="Times New Roman" w:hAnsi="Times New Roman" w:cs="Times New Roman"/>
          <w:sz w:val="28"/>
          <w:szCs w:val="28"/>
        </w:rPr>
        <w:t xml:space="preserve">(Central Time) </w:t>
      </w:r>
      <w:r w:rsidR="007F02C7">
        <w:rPr>
          <w:rFonts w:ascii="Times New Roman" w:hAnsi="Times New Roman" w:cs="Times New Roman"/>
          <w:sz w:val="28"/>
          <w:szCs w:val="28"/>
        </w:rPr>
        <w:t>to explore your multi-level climate action ideas of interest.</w:t>
      </w:r>
    </w:p>
    <w:p w14:paraId="43DC143A" w14:textId="416C9F8F" w:rsidR="00B57376" w:rsidRPr="00F73352" w:rsidRDefault="00B57376" w:rsidP="00B57376">
      <w:pPr>
        <w:ind w:left="-5" w:right="4"/>
        <w:rPr>
          <w:rFonts w:ascii="Times New Roman" w:hAnsi="Times New Roman" w:cs="Times New Roman"/>
          <w:b/>
          <w:bCs/>
          <w:sz w:val="28"/>
          <w:szCs w:val="28"/>
        </w:rPr>
      </w:pPr>
      <w:r w:rsidRPr="00F73352">
        <w:rPr>
          <w:rFonts w:ascii="Times New Roman" w:hAnsi="Times New Roman" w:cs="Times New Roman"/>
          <w:b/>
          <w:bCs/>
          <w:sz w:val="28"/>
          <w:szCs w:val="28"/>
        </w:rPr>
        <w:t>References:</w:t>
      </w:r>
    </w:p>
    <w:p w14:paraId="06C8F4E7" w14:textId="5D87E936" w:rsidR="00BB2ABA" w:rsidRPr="003C3EF7" w:rsidRDefault="003C3EF7" w:rsidP="0046276A">
      <w:pPr>
        <w:ind w:left="-5" w:right="4"/>
        <w:rPr>
          <w:rFonts w:ascii="Times New Roman" w:hAnsi="Times New Roman" w:cs="Times New Roman"/>
          <w:sz w:val="28"/>
          <w:szCs w:val="28"/>
        </w:rPr>
      </w:pPr>
      <w:r w:rsidRPr="003C3EF7">
        <w:rPr>
          <w:rFonts w:ascii="Times New Roman" w:hAnsi="Times New Roman" w:cs="Times New Roman"/>
          <w:color w:val="000000"/>
          <w:sz w:val="28"/>
          <w:szCs w:val="28"/>
        </w:rPr>
        <w:t xml:space="preserve">Bronfenbrenner, U. (1979). </w:t>
      </w:r>
      <w:r w:rsidRPr="003C3EF7">
        <w:rPr>
          <w:rFonts w:ascii="Times New Roman" w:hAnsi="Times New Roman" w:cs="Times New Roman"/>
          <w:i/>
          <w:iCs/>
          <w:color w:val="000000"/>
          <w:sz w:val="28"/>
          <w:szCs w:val="28"/>
        </w:rPr>
        <w:t>The ecology of human development: Experiments by nature and design</w:t>
      </w:r>
      <w:r w:rsidRPr="003C3EF7">
        <w:rPr>
          <w:rFonts w:ascii="Times New Roman" w:hAnsi="Times New Roman" w:cs="Times New Roman"/>
          <w:color w:val="000000"/>
          <w:sz w:val="28"/>
          <w:szCs w:val="28"/>
        </w:rPr>
        <w:t>. Cambridge, MA: Harvard University Press.</w:t>
      </w:r>
    </w:p>
    <w:p w14:paraId="3F23BF82" w14:textId="542571BB" w:rsidR="00BB2ABA" w:rsidRDefault="005C1A9C" w:rsidP="0046276A">
      <w:pPr>
        <w:ind w:left="-5" w:right="4"/>
        <w:rPr>
          <w:rFonts w:ascii="Times New Roman" w:hAnsi="Times New Roman" w:cs="Times New Roman"/>
          <w:sz w:val="28"/>
          <w:szCs w:val="28"/>
        </w:rPr>
      </w:pPr>
      <w:proofErr w:type="spellStart"/>
      <w:r>
        <w:rPr>
          <w:rFonts w:ascii="Times New Roman" w:hAnsi="Times New Roman" w:cs="Times New Roman"/>
          <w:sz w:val="28"/>
          <w:szCs w:val="28"/>
        </w:rPr>
        <w:t>Hitt</w:t>
      </w:r>
      <w:proofErr w:type="spellEnd"/>
      <w:r>
        <w:rPr>
          <w:rFonts w:ascii="Times New Roman" w:hAnsi="Times New Roman" w:cs="Times New Roman"/>
          <w:sz w:val="28"/>
          <w:szCs w:val="28"/>
        </w:rPr>
        <w:t xml:space="preserve">, M., </w:t>
      </w:r>
      <w:r w:rsidR="00FE482A">
        <w:rPr>
          <w:rFonts w:ascii="Times New Roman" w:hAnsi="Times New Roman" w:cs="Times New Roman"/>
          <w:sz w:val="28"/>
          <w:szCs w:val="28"/>
        </w:rPr>
        <w:t>Beamish, P.W., Jackson, S.E., and Mathieu</w:t>
      </w:r>
      <w:r w:rsidR="00C33E17">
        <w:rPr>
          <w:rFonts w:ascii="Times New Roman" w:hAnsi="Times New Roman" w:cs="Times New Roman"/>
          <w:sz w:val="28"/>
          <w:szCs w:val="28"/>
        </w:rPr>
        <w:t xml:space="preserve">, J.E. 2007. Building theoretical and empirical bridges across levels: Multilevel research in management. </w:t>
      </w:r>
      <w:r w:rsidR="00F17991" w:rsidRPr="00F17991">
        <w:rPr>
          <w:rFonts w:ascii="Times New Roman" w:hAnsi="Times New Roman" w:cs="Times New Roman"/>
          <w:i/>
          <w:iCs/>
          <w:sz w:val="28"/>
          <w:szCs w:val="28"/>
        </w:rPr>
        <w:t>Academy of Management Journal</w:t>
      </w:r>
      <w:r w:rsidR="00F17991">
        <w:rPr>
          <w:rFonts w:ascii="Times New Roman" w:hAnsi="Times New Roman" w:cs="Times New Roman"/>
          <w:sz w:val="28"/>
          <w:szCs w:val="28"/>
        </w:rPr>
        <w:t xml:space="preserve">. </w:t>
      </w:r>
      <w:r w:rsidR="00C33E17">
        <w:rPr>
          <w:rFonts w:ascii="Times New Roman" w:hAnsi="Times New Roman" w:cs="Times New Roman"/>
          <w:sz w:val="28"/>
          <w:szCs w:val="28"/>
        </w:rPr>
        <w:t>Vol</w:t>
      </w:r>
      <w:r w:rsidR="00920B2D">
        <w:rPr>
          <w:rFonts w:ascii="Times New Roman" w:hAnsi="Times New Roman" w:cs="Times New Roman"/>
          <w:sz w:val="28"/>
          <w:szCs w:val="28"/>
        </w:rPr>
        <w:t>ume</w:t>
      </w:r>
      <w:r w:rsidR="00C14E52">
        <w:rPr>
          <w:rFonts w:ascii="Times New Roman" w:hAnsi="Times New Roman" w:cs="Times New Roman"/>
          <w:sz w:val="28"/>
          <w:szCs w:val="28"/>
        </w:rPr>
        <w:t xml:space="preserve"> 50 (6): 1385-1399.</w:t>
      </w:r>
    </w:p>
    <w:p w14:paraId="49FD3027" w14:textId="6668020E" w:rsidR="0046276A" w:rsidRPr="00E84B0F" w:rsidRDefault="0046276A" w:rsidP="0046276A">
      <w:pPr>
        <w:ind w:left="-5" w:right="4"/>
        <w:rPr>
          <w:rFonts w:ascii="Times New Roman" w:hAnsi="Times New Roman" w:cs="Times New Roman"/>
          <w:sz w:val="28"/>
          <w:szCs w:val="28"/>
        </w:rPr>
      </w:pPr>
      <w:r w:rsidRPr="00E84B0F">
        <w:rPr>
          <w:rFonts w:ascii="Times New Roman" w:hAnsi="Times New Roman" w:cs="Times New Roman"/>
          <w:sz w:val="28"/>
          <w:szCs w:val="28"/>
        </w:rPr>
        <w:t xml:space="preserve">Starik, M., &amp; Rands, G.P. 1995. Weaving an integrated web: Multilevel and multisystem perspectives of ecologically sustainable organizations. </w:t>
      </w:r>
      <w:r w:rsidRPr="00F17991">
        <w:rPr>
          <w:rFonts w:ascii="Times New Roman" w:hAnsi="Times New Roman" w:cs="Times New Roman"/>
          <w:i/>
          <w:iCs/>
          <w:sz w:val="28"/>
          <w:szCs w:val="28"/>
          <w:u w:color="000000"/>
        </w:rPr>
        <w:t>Academy of Management Review</w:t>
      </w:r>
      <w:r w:rsidRPr="00E84B0F">
        <w:rPr>
          <w:rFonts w:ascii="Times New Roman" w:hAnsi="Times New Roman" w:cs="Times New Roman"/>
          <w:sz w:val="28"/>
          <w:szCs w:val="28"/>
        </w:rPr>
        <w:t xml:space="preserve">, Volume 20 (4): 908-935. </w:t>
      </w:r>
    </w:p>
    <w:p w14:paraId="4722631B" w14:textId="3B6AB4DC" w:rsidR="00E84B0F" w:rsidRPr="00E84B0F" w:rsidRDefault="00E84B0F" w:rsidP="00E84B0F">
      <w:pPr>
        <w:ind w:left="-5" w:right="4"/>
        <w:rPr>
          <w:rFonts w:ascii="Times New Roman" w:hAnsi="Times New Roman" w:cs="Times New Roman"/>
          <w:sz w:val="28"/>
          <w:szCs w:val="28"/>
        </w:rPr>
      </w:pPr>
      <w:r w:rsidRPr="00E84B0F">
        <w:rPr>
          <w:rFonts w:ascii="Times New Roman" w:hAnsi="Times New Roman" w:cs="Times New Roman"/>
          <w:sz w:val="28"/>
          <w:szCs w:val="28"/>
        </w:rPr>
        <w:t xml:space="preserve">Starik, M. &amp; Kanashiro, P. 2020. Advancing a multi-level sustainability management theory.  In </w:t>
      </w:r>
      <w:proofErr w:type="spellStart"/>
      <w:r w:rsidRPr="00E84B0F">
        <w:rPr>
          <w:rFonts w:ascii="Times New Roman" w:hAnsi="Times New Roman" w:cs="Times New Roman"/>
          <w:sz w:val="28"/>
          <w:szCs w:val="28"/>
        </w:rPr>
        <w:t>Wasieleski</w:t>
      </w:r>
      <w:proofErr w:type="spellEnd"/>
      <w:r w:rsidRPr="00E84B0F">
        <w:rPr>
          <w:rFonts w:ascii="Times New Roman" w:hAnsi="Times New Roman" w:cs="Times New Roman"/>
          <w:sz w:val="28"/>
          <w:szCs w:val="28"/>
        </w:rPr>
        <w:t xml:space="preserve">, D. &amp; Weber, J. (eds.) </w:t>
      </w:r>
      <w:r w:rsidRPr="00F17991">
        <w:rPr>
          <w:rFonts w:ascii="Times New Roman" w:hAnsi="Times New Roman" w:cs="Times New Roman"/>
          <w:i/>
          <w:iCs/>
          <w:sz w:val="28"/>
          <w:szCs w:val="28"/>
        </w:rPr>
        <w:t>Business and Society 360 Part IV Sustainability</w:t>
      </w:r>
      <w:r w:rsidRPr="00E84B0F">
        <w:rPr>
          <w:rFonts w:ascii="Times New Roman" w:hAnsi="Times New Roman" w:cs="Times New Roman"/>
          <w:sz w:val="28"/>
          <w:szCs w:val="28"/>
        </w:rPr>
        <w:t xml:space="preserve">. Emerald Press.  </w:t>
      </w:r>
      <w:r w:rsidRPr="00E84B0F">
        <w:rPr>
          <w:rFonts w:ascii="Times New Roman" w:hAnsi="Times New Roman" w:cs="Times New Roman"/>
          <w:sz w:val="28"/>
          <w:szCs w:val="28"/>
          <w:shd w:val="clear" w:color="auto" w:fill="FFFFFF"/>
        </w:rPr>
        <w:t>June 17-42. </w:t>
      </w:r>
      <w:hyperlink r:id="rId7" w:tooltip="DOI: https://doi.org/10.1108/S2514-175920200000004003" w:history="1">
        <w:r w:rsidRPr="00E84B0F">
          <w:rPr>
            <w:rStyle w:val="Hyperlink"/>
            <w:rFonts w:ascii="Times New Roman" w:hAnsi="Times New Roman" w:cs="Times New Roman"/>
            <w:color w:val="007377"/>
            <w:sz w:val="28"/>
            <w:szCs w:val="28"/>
            <w:shd w:val="clear" w:color="auto" w:fill="FFFFFF"/>
          </w:rPr>
          <w:t>https://doi.org/10.1108/S2514-175920200000004003</w:t>
        </w:r>
      </w:hyperlink>
      <w:r w:rsidRPr="00E84B0F">
        <w:rPr>
          <w:rFonts w:ascii="Times New Roman" w:hAnsi="Times New Roman" w:cs="Times New Roman"/>
          <w:sz w:val="28"/>
          <w:szCs w:val="28"/>
        </w:rPr>
        <w:t xml:space="preserve">  </w:t>
      </w:r>
    </w:p>
    <w:p w14:paraId="3F501367" w14:textId="35A304D5" w:rsidR="00EC4D3D" w:rsidRDefault="00736C32" w:rsidP="00500794">
      <w:pPr>
        <w:rPr>
          <w:rFonts w:ascii="Times New Roman" w:hAnsi="Times New Roman" w:cs="Times New Roman"/>
          <w:sz w:val="28"/>
          <w:szCs w:val="28"/>
        </w:rPr>
      </w:pPr>
      <w:r>
        <w:rPr>
          <w:rFonts w:ascii="Times New Roman" w:hAnsi="Times New Roman" w:cs="Times New Roman"/>
          <w:sz w:val="28"/>
          <w:szCs w:val="28"/>
        </w:rPr>
        <w:t xml:space="preserve"> </w:t>
      </w:r>
    </w:p>
    <w:p w14:paraId="5A0836C8" w14:textId="77777777" w:rsidR="00DE5C1C" w:rsidRDefault="00DE5C1C" w:rsidP="00500794">
      <w:pPr>
        <w:rPr>
          <w:rFonts w:ascii="Times New Roman" w:hAnsi="Times New Roman" w:cs="Times New Roman"/>
          <w:sz w:val="28"/>
          <w:szCs w:val="28"/>
        </w:rPr>
      </w:pPr>
    </w:p>
    <w:p w14:paraId="28F8BA49" w14:textId="77777777" w:rsidR="00A11981" w:rsidRPr="00500794" w:rsidRDefault="00A11981" w:rsidP="00500794">
      <w:pPr>
        <w:rPr>
          <w:rFonts w:ascii="Times New Roman" w:hAnsi="Times New Roman" w:cs="Times New Roman"/>
          <w:sz w:val="28"/>
          <w:szCs w:val="28"/>
        </w:rPr>
      </w:pPr>
    </w:p>
    <w:sectPr w:rsidR="00A11981" w:rsidRPr="00500794" w:rsidSect="00023D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94"/>
    <w:rsid w:val="00006D02"/>
    <w:rsid w:val="00023DBA"/>
    <w:rsid w:val="00030B13"/>
    <w:rsid w:val="000445C9"/>
    <w:rsid w:val="00045DA6"/>
    <w:rsid w:val="00050A8E"/>
    <w:rsid w:val="00061EE0"/>
    <w:rsid w:val="0006489A"/>
    <w:rsid w:val="000A2999"/>
    <w:rsid w:val="000B1C60"/>
    <w:rsid w:val="000C2B18"/>
    <w:rsid w:val="000C5D21"/>
    <w:rsid w:val="000E667C"/>
    <w:rsid w:val="00102980"/>
    <w:rsid w:val="0011601D"/>
    <w:rsid w:val="00124B81"/>
    <w:rsid w:val="001264E0"/>
    <w:rsid w:val="001419EB"/>
    <w:rsid w:val="00143898"/>
    <w:rsid w:val="0014606D"/>
    <w:rsid w:val="0016751C"/>
    <w:rsid w:val="00170F06"/>
    <w:rsid w:val="00182811"/>
    <w:rsid w:val="00182CCF"/>
    <w:rsid w:val="00185103"/>
    <w:rsid w:val="001910B7"/>
    <w:rsid w:val="001B4195"/>
    <w:rsid w:val="001E4982"/>
    <w:rsid w:val="00206348"/>
    <w:rsid w:val="00212F6F"/>
    <w:rsid w:val="0024374A"/>
    <w:rsid w:val="00245CC3"/>
    <w:rsid w:val="00267CD9"/>
    <w:rsid w:val="00270B53"/>
    <w:rsid w:val="002D635B"/>
    <w:rsid w:val="002E4506"/>
    <w:rsid w:val="002F0A2F"/>
    <w:rsid w:val="002F3D9D"/>
    <w:rsid w:val="002F5088"/>
    <w:rsid w:val="002F534A"/>
    <w:rsid w:val="00317AEB"/>
    <w:rsid w:val="003604CB"/>
    <w:rsid w:val="00380404"/>
    <w:rsid w:val="00380B13"/>
    <w:rsid w:val="003B042E"/>
    <w:rsid w:val="003C13A8"/>
    <w:rsid w:val="003C3EF7"/>
    <w:rsid w:val="003D1B0A"/>
    <w:rsid w:val="003E2244"/>
    <w:rsid w:val="003E6BDD"/>
    <w:rsid w:val="003F56E3"/>
    <w:rsid w:val="00412F14"/>
    <w:rsid w:val="004249F7"/>
    <w:rsid w:val="004365AE"/>
    <w:rsid w:val="004510ED"/>
    <w:rsid w:val="0046276A"/>
    <w:rsid w:val="00484A1D"/>
    <w:rsid w:val="004A3209"/>
    <w:rsid w:val="004C14BC"/>
    <w:rsid w:val="004D2080"/>
    <w:rsid w:val="004D7E6E"/>
    <w:rsid w:val="004E4E3C"/>
    <w:rsid w:val="004F24D5"/>
    <w:rsid w:val="00500794"/>
    <w:rsid w:val="00517A78"/>
    <w:rsid w:val="00542EAB"/>
    <w:rsid w:val="00556B07"/>
    <w:rsid w:val="005701A4"/>
    <w:rsid w:val="00585E2E"/>
    <w:rsid w:val="005A0F09"/>
    <w:rsid w:val="005A27F1"/>
    <w:rsid w:val="005B6D47"/>
    <w:rsid w:val="005C1A9C"/>
    <w:rsid w:val="005C2F7D"/>
    <w:rsid w:val="005C3222"/>
    <w:rsid w:val="005C5F00"/>
    <w:rsid w:val="005C7887"/>
    <w:rsid w:val="005D0F47"/>
    <w:rsid w:val="005E2F44"/>
    <w:rsid w:val="005F4572"/>
    <w:rsid w:val="005F5CFD"/>
    <w:rsid w:val="006071D9"/>
    <w:rsid w:val="00610FCC"/>
    <w:rsid w:val="0062199E"/>
    <w:rsid w:val="006416B8"/>
    <w:rsid w:val="00641F3F"/>
    <w:rsid w:val="00645004"/>
    <w:rsid w:val="00654DE4"/>
    <w:rsid w:val="0066274E"/>
    <w:rsid w:val="006647A9"/>
    <w:rsid w:val="006649A4"/>
    <w:rsid w:val="00673113"/>
    <w:rsid w:val="00682827"/>
    <w:rsid w:val="006849C7"/>
    <w:rsid w:val="006907A8"/>
    <w:rsid w:val="00693A62"/>
    <w:rsid w:val="006A761A"/>
    <w:rsid w:val="006D4E07"/>
    <w:rsid w:val="006E2820"/>
    <w:rsid w:val="006E2FFF"/>
    <w:rsid w:val="006F2664"/>
    <w:rsid w:val="007107D5"/>
    <w:rsid w:val="00727460"/>
    <w:rsid w:val="00736C32"/>
    <w:rsid w:val="0074154E"/>
    <w:rsid w:val="0074603F"/>
    <w:rsid w:val="0076120B"/>
    <w:rsid w:val="007C180D"/>
    <w:rsid w:val="007F02C7"/>
    <w:rsid w:val="008024D3"/>
    <w:rsid w:val="0081563D"/>
    <w:rsid w:val="0082674B"/>
    <w:rsid w:val="008449D8"/>
    <w:rsid w:val="0087234D"/>
    <w:rsid w:val="00892768"/>
    <w:rsid w:val="008C12E1"/>
    <w:rsid w:val="008C68F9"/>
    <w:rsid w:val="008D6629"/>
    <w:rsid w:val="008E4AF4"/>
    <w:rsid w:val="00904A6A"/>
    <w:rsid w:val="0090599C"/>
    <w:rsid w:val="00920B2D"/>
    <w:rsid w:val="009618F5"/>
    <w:rsid w:val="009A6BBA"/>
    <w:rsid w:val="009B4A25"/>
    <w:rsid w:val="00A019D8"/>
    <w:rsid w:val="00A02E49"/>
    <w:rsid w:val="00A11981"/>
    <w:rsid w:val="00A16883"/>
    <w:rsid w:val="00A20DF7"/>
    <w:rsid w:val="00A23970"/>
    <w:rsid w:val="00A26DCF"/>
    <w:rsid w:val="00A52D49"/>
    <w:rsid w:val="00A57023"/>
    <w:rsid w:val="00A60DDC"/>
    <w:rsid w:val="00A73ACE"/>
    <w:rsid w:val="00A8626E"/>
    <w:rsid w:val="00AC4569"/>
    <w:rsid w:val="00AE03C0"/>
    <w:rsid w:val="00AE0414"/>
    <w:rsid w:val="00AE41A8"/>
    <w:rsid w:val="00AF2BC8"/>
    <w:rsid w:val="00AF6267"/>
    <w:rsid w:val="00B000ED"/>
    <w:rsid w:val="00B12FA8"/>
    <w:rsid w:val="00B3174E"/>
    <w:rsid w:val="00B36D11"/>
    <w:rsid w:val="00B50A2B"/>
    <w:rsid w:val="00B57376"/>
    <w:rsid w:val="00B60643"/>
    <w:rsid w:val="00B61C4D"/>
    <w:rsid w:val="00B748A6"/>
    <w:rsid w:val="00B86E16"/>
    <w:rsid w:val="00B950D4"/>
    <w:rsid w:val="00BA293D"/>
    <w:rsid w:val="00BA4F5F"/>
    <w:rsid w:val="00BB2ABA"/>
    <w:rsid w:val="00BB5F34"/>
    <w:rsid w:val="00BE09D7"/>
    <w:rsid w:val="00BF7018"/>
    <w:rsid w:val="00C14E52"/>
    <w:rsid w:val="00C25C18"/>
    <w:rsid w:val="00C33E17"/>
    <w:rsid w:val="00C53F37"/>
    <w:rsid w:val="00C7235F"/>
    <w:rsid w:val="00C916E7"/>
    <w:rsid w:val="00C92822"/>
    <w:rsid w:val="00CB762C"/>
    <w:rsid w:val="00CD2D19"/>
    <w:rsid w:val="00CD3049"/>
    <w:rsid w:val="00CE76EF"/>
    <w:rsid w:val="00D04049"/>
    <w:rsid w:val="00D4041C"/>
    <w:rsid w:val="00D55739"/>
    <w:rsid w:val="00D640E1"/>
    <w:rsid w:val="00D67388"/>
    <w:rsid w:val="00D76818"/>
    <w:rsid w:val="00D94F18"/>
    <w:rsid w:val="00DB0F95"/>
    <w:rsid w:val="00DB521A"/>
    <w:rsid w:val="00DC5140"/>
    <w:rsid w:val="00DC6E7C"/>
    <w:rsid w:val="00DC76A5"/>
    <w:rsid w:val="00DE5C1C"/>
    <w:rsid w:val="00DF144C"/>
    <w:rsid w:val="00E035DF"/>
    <w:rsid w:val="00E12D46"/>
    <w:rsid w:val="00E33674"/>
    <w:rsid w:val="00E337F9"/>
    <w:rsid w:val="00E34DDB"/>
    <w:rsid w:val="00E36554"/>
    <w:rsid w:val="00E46E4B"/>
    <w:rsid w:val="00E80F0F"/>
    <w:rsid w:val="00E82E31"/>
    <w:rsid w:val="00E84B0F"/>
    <w:rsid w:val="00E93207"/>
    <w:rsid w:val="00EA38A9"/>
    <w:rsid w:val="00EA5BC0"/>
    <w:rsid w:val="00EA621D"/>
    <w:rsid w:val="00EA71E3"/>
    <w:rsid w:val="00EC4D3D"/>
    <w:rsid w:val="00EC6034"/>
    <w:rsid w:val="00F01B47"/>
    <w:rsid w:val="00F13D98"/>
    <w:rsid w:val="00F14543"/>
    <w:rsid w:val="00F17991"/>
    <w:rsid w:val="00F21443"/>
    <w:rsid w:val="00F24BEF"/>
    <w:rsid w:val="00F253B2"/>
    <w:rsid w:val="00F425EB"/>
    <w:rsid w:val="00F54947"/>
    <w:rsid w:val="00F60ACF"/>
    <w:rsid w:val="00F667AC"/>
    <w:rsid w:val="00F73352"/>
    <w:rsid w:val="00F814A4"/>
    <w:rsid w:val="00F83CA9"/>
    <w:rsid w:val="00F93127"/>
    <w:rsid w:val="00F95635"/>
    <w:rsid w:val="00FA1068"/>
    <w:rsid w:val="00FA1A10"/>
    <w:rsid w:val="00FE0F2E"/>
    <w:rsid w:val="00FE482A"/>
    <w:rsid w:val="00FF0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A4C39"/>
  <w15:chartTrackingRefBased/>
  <w15:docId w15:val="{E769EEE2-C19E-4E4C-8D83-B7769CA3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B18"/>
    <w:rPr>
      <w:color w:val="0563C1" w:themeColor="hyperlink"/>
      <w:u w:val="single"/>
    </w:rPr>
  </w:style>
  <w:style w:type="character" w:styleId="UnresolvedMention">
    <w:name w:val="Unresolved Mention"/>
    <w:basedOn w:val="DefaultParagraphFont"/>
    <w:uiPriority w:val="99"/>
    <w:semiHidden/>
    <w:unhideWhenUsed/>
    <w:rsid w:val="000C2B18"/>
    <w:rPr>
      <w:color w:val="605E5C"/>
      <w:shd w:val="clear" w:color="auto" w:fill="E1DFDD"/>
    </w:rPr>
  </w:style>
  <w:style w:type="character" w:styleId="FollowedHyperlink">
    <w:name w:val="FollowedHyperlink"/>
    <w:basedOn w:val="DefaultParagraphFont"/>
    <w:uiPriority w:val="99"/>
    <w:semiHidden/>
    <w:unhideWhenUsed/>
    <w:rsid w:val="00B950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i.org/10.1108/S2514-1759202000000040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starik@gmail.com" TargetMode="External"/><Relationship Id="rId5" Type="http://schemas.openxmlformats.org/officeDocument/2006/relationships/hyperlink" Target="mailto:pkanashiro@loyola.edu" TargetMode="External"/><Relationship Id="rId4" Type="http://schemas.openxmlformats.org/officeDocument/2006/relationships/hyperlink" Target="mailto:pkanashiro@loyola.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Starik</dc:creator>
  <cp:keywords/>
  <dc:description/>
  <cp:lastModifiedBy>Gordon P Rands</cp:lastModifiedBy>
  <cp:revision>2</cp:revision>
  <dcterms:created xsi:type="dcterms:W3CDTF">2021-04-16T13:24:00Z</dcterms:created>
  <dcterms:modified xsi:type="dcterms:W3CDTF">2021-04-16T13:24:00Z</dcterms:modified>
</cp:coreProperties>
</file>