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F3220" w14:textId="463047D8" w:rsidR="00FE5460" w:rsidRPr="001D5303" w:rsidRDefault="001A6A2B" w:rsidP="001D5303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303">
        <w:rPr>
          <w:rFonts w:ascii="Times New Roman" w:hAnsi="Times New Roman" w:cs="Times New Roman"/>
          <w:b/>
          <w:sz w:val="24"/>
          <w:szCs w:val="24"/>
        </w:rPr>
        <w:t>Post-COVID</w:t>
      </w:r>
      <w:r w:rsidR="00036313">
        <w:rPr>
          <w:rFonts w:ascii="Times New Roman" w:hAnsi="Times New Roman" w:cs="Times New Roman"/>
          <w:b/>
          <w:sz w:val="24"/>
          <w:szCs w:val="24"/>
        </w:rPr>
        <w:t>-</w:t>
      </w:r>
      <w:r w:rsidRPr="001D5303">
        <w:rPr>
          <w:rFonts w:ascii="Times New Roman" w:hAnsi="Times New Roman" w:cs="Times New Roman"/>
          <w:b/>
          <w:sz w:val="24"/>
          <w:szCs w:val="24"/>
        </w:rPr>
        <w:t xml:space="preserve">19. Reflections on the role of the </w:t>
      </w:r>
      <w:r w:rsidR="00356F18">
        <w:rPr>
          <w:rFonts w:ascii="Times New Roman" w:hAnsi="Times New Roman" w:cs="Times New Roman"/>
          <w:b/>
          <w:sz w:val="24"/>
          <w:szCs w:val="24"/>
        </w:rPr>
        <w:t>firm</w:t>
      </w:r>
      <w:r w:rsidRPr="001D5303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613D33" w:rsidRPr="00613D33">
        <w:rPr>
          <w:rFonts w:ascii="Times New Roman" w:hAnsi="Times New Roman" w:cs="Times New Roman"/>
          <w:b/>
          <w:sz w:val="24"/>
          <w:szCs w:val="24"/>
        </w:rPr>
        <w:t>addressing</w:t>
      </w:r>
      <w:r w:rsidR="00356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92A">
        <w:rPr>
          <w:rFonts w:ascii="Times New Roman" w:hAnsi="Times New Roman" w:cs="Times New Roman"/>
          <w:b/>
          <w:sz w:val="24"/>
          <w:szCs w:val="24"/>
        </w:rPr>
        <w:t xml:space="preserve">environmental </w:t>
      </w:r>
      <w:r w:rsidR="00356F18">
        <w:rPr>
          <w:rFonts w:ascii="Times New Roman" w:hAnsi="Times New Roman" w:cs="Times New Roman"/>
          <w:b/>
          <w:sz w:val="24"/>
          <w:szCs w:val="24"/>
        </w:rPr>
        <w:t>sustainability</w:t>
      </w:r>
    </w:p>
    <w:p w14:paraId="3866278E" w14:textId="77777777" w:rsidR="008A7FF4" w:rsidRDefault="008A7FF4" w:rsidP="00D67B7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B0B04" w14:textId="77777777" w:rsidR="008A7FF4" w:rsidRPr="008A7FF4" w:rsidRDefault="008A7FF4" w:rsidP="008A7FF4">
      <w:pPr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FF4">
        <w:rPr>
          <w:rFonts w:ascii="Times New Roman" w:hAnsi="Times New Roman" w:cs="Times New Roman"/>
          <w:sz w:val="24"/>
          <w:szCs w:val="24"/>
        </w:rPr>
        <w:t xml:space="preserve">Miguel </w:t>
      </w:r>
      <w:proofErr w:type="spellStart"/>
      <w:r w:rsidRPr="008A7FF4">
        <w:rPr>
          <w:rFonts w:ascii="Times New Roman" w:hAnsi="Times New Roman" w:cs="Times New Roman"/>
          <w:sz w:val="24"/>
          <w:szCs w:val="24"/>
        </w:rPr>
        <w:t>Ángel</w:t>
      </w:r>
      <w:proofErr w:type="spellEnd"/>
      <w:r w:rsidRPr="008A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FF4">
        <w:rPr>
          <w:rFonts w:ascii="Times New Roman" w:hAnsi="Times New Roman" w:cs="Times New Roman"/>
          <w:sz w:val="24"/>
          <w:szCs w:val="24"/>
        </w:rPr>
        <w:t>López-Navarro</w:t>
      </w:r>
      <w:proofErr w:type="spellEnd"/>
    </w:p>
    <w:p w14:paraId="0F898124" w14:textId="77777777" w:rsidR="008A7FF4" w:rsidRPr="008A7FF4" w:rsidRDefault="008A7FF4" w:rsidP="008A7FF4">
      <w:pPr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FF4">
        <w:rPr>
          <w:rFonts w:ascii="Times New Roman" w:hAnsi="Times New Roman" w:cs="Times New Roman"/>
          <w:sz w:val="24"/>
          <w:szCs w:val="24"/>
        </w:rPr>
        <w:t>Associate Professor of Management</w:t>
      </w:r>
    </w:p>
    <w:p w14:paraId="0A6A272D" w14:textId="77777777" w:rsidR="008A7FF4" w:rsidRPr="008A7FF4" w:rsidRDefault="008A7FF4" w:rsidP="008A7FF4">
      <w:pPr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FF4">
        <w:rPr>
          <w:rFonts w:ascii="Times New Roman" w:hAnsi="Times New Roman" w:cs="Times New Roman"/>
          <w:sz w:val="24"/>
          <w:szCs w:val="24"/>
        </w:rPr>
        <w:t>Department of Business Administration and Marketing</w:t>
      </w:r>
    </w:p>
    <w:p w14:paraId="73A45FC3" w14:textId="77777777" w:rsidR="008A7FF4" w:rsidRDefault="008A7FF4" w:rsidP="008A7FF4">
      <w:pPr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7FF4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8A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FF4">
        <w:rPr>
          <w:rFonts w:ascii="Times New Roman" w:hAnsi="Times New Roman" w:cs="Times New Roman"/>
          <w:sz w:val="24"/>
          <w:szCs w:val="24"/>
        </w:rPr>
        <w:t>Jaume</w:t>
      </w:r>
      <w:proofErr w:type="spellEnd"/>
      <w:r w:rsidRPr="008A7FF4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53ADC02A" w14:textId="49FC6B12" w:rsidR="008A7FF4" w:rsidRPr="008A7FF4" w:rsidRDefault="008A7FF4" w:rsidP="008A7FF4">
      <w:pPr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8A7FF4">
        <w:rPr>
          <w:rFonts w:ascii="Times New Roman" w:hAnsi="Times New Roman" w:cs="Times New Roman"/>
          <w:sz w:val="24"/>
          <w:szCs w:val="24"/>
        </w:rPr>
        <w:t>Castelló</w:t>
      </w:r>
      <w:proofErr w:type="spellEnd"/>
      <w:r w:rsidRPr="008A7FF4">
        <w:rPr>
          <w:rFonts w:ascii="Times New Roman" w:hAnsi="Times New Roman" w:cs="Times New Roman"/>
          <w:sz w:val="24"/>
          <w:szCs w:val="24"/>
        </w:rPr>
        <w:t>, Spain</w:t>
      </w:r>
    </w:p>
    <w:p w14:paraId="050A6699" w14:textId="77777777" w:rsidR="008A7FF4" w:rsidRDefault="008A7FF4" w:rsidP="00D67B7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2CA4C" w14:textId="4BB1F4D5" w:rsidR="001A6A2B" w:rsidRPr="00A92356" w:rsidRDefault="001A6A2B" w:rsidP="00D67B7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A2B">
        <w:rPr>
          <w:rFonts w:ascii="Times New Roman" w:hAnsi="Times New Roman" w:cs="Times New Roman"/>
          <w:sz w:val="24"/>
          <w:szCs w:val="24"/>
        </w:rPr>
        <w:t xml:space="preserve">The COVID-19 pandemic currently </w:t>
      </w:r>
      <w:r w:rsidR="00EC6747">
        <w:rPr>
          <w:rFonts w:ascii="Times New Roman" w:hAnsi="Times New Roman" w:cs="Times New Roman"/>
          <w:sz w:val="24"/>
          <w:szCs w:val="24"/>
        </w:rPr>
        <w:t>wre</w:t>
      </w:r>
      <w:r w:rsidR="0027144F">
        <w:rPr>
          <w:rFonts w:ascii="Times New Roman" w:hAnsi="Times New Roman" w:cs="Times New Roman"/>
          <w:sz w:val="24"/>
          <w:szCs w:val="24"/>
        </w:rPr>
        <w:t>aking havoc across</w:t>
      </w:r>
      <w:r w:rsidR="00EC6747" w:rsidRPr="001A6A2B">
        <w:rPr>
          <w:rFonts w:ascii="Times New Roman" w:hAnsi="Times New Roman" w:cs="Times New Roman"/>
          <w:sz w:val="24"/>
          <w:szCs w:val="24"/>
        </w:rPr>
        <w:t xml:space="preserve"> </w:t>
      </w:r>
      <w:r w:rsidRPr="001A6A2B">
        <w:rPr>
          <w:rFonts w:ascii="Times New Roman" w:hAnsi="Times New Roman" w:cs="Times New Roman"/>
          <w:sz w:val="24"/>
          <w:szCs w:val="24"/>
        </w:rPr>
        <w:t xml:space="preserve">the world has pushed millions of people into confinement, </w:t>
      </w:r>
      <w:r w:rsidR="00C82DD7">
        <w:rPr>
          <w:rFonts w:ascii="Times New Roman" w:hAnsi="Times New Roman" w:cs="Times New Roman"/>
          <w:sz w:val="24"/>
          <w:szCs w:val="24"/>
        </w:rPr>
        <w:t>and is raising</w:t>
      </w:r>
      <w:r w:rsidRPr="001A6A2B">
        <w:rPr>
          <w:rFonts w:ascii="Times New Roman" w:hAnsi="Times New Roman" w:cs="Times New Roman"/>
          <w:sz w:val="24"/>
          <w:szCs w:val="24"/>
        </w:rPr>
        <w:t xml:space="preserve"> uncertainty </w:t>
      </w:r>
      <w:r w:rsidR="00506594">
        <w:rPr>
          <w:rFonts w:ascii="Times New Roman" w:hAnsi="Times New Roman" w:cs="Times New Roman"/>
          <w:sz w:val="24"/>
          <w:szCs w:val="24"/>
        </w:rPr>
        <w:t>over</w:t>
      </w:r>
      <w:r w:rsidRPr="001A6A2B">
        <w:rPr>
          <w:rFonts w:ascii="Times New Roman" w:hAnsi="Times New Roman" w:cs="Times New Roman"/>
          <w:sz w:val="24"/>
          <w:szCs w:val="24"/>
        </w:rPr>
        <w:t xml:space="preserve"> the </w:t>
      </w:r>
      <w:r w:rsidRPr="00A92356">
        <w:rPr>
          <w:rFonts w:ascii="Times New Roman" w:hAnsi="Times New Roman" w:cs="Times New Roman"/>
          <w:sz w:val="24"/>
          <w:szCs w:val="24"/>
        </w:rPr>
        <w:t>extent</w:t>
      </w:r>
      <w:r w:rsidRPr="001A6A2B">
        <w:rPr>
          <w:rFonts w:ascii="Times New Roman" w:hAnsi="Times New Roman" w:cs="Times New Roman"/>
          <w:sz w:val="24"/>
          <w:szCs w:val="24"/>
        </w:rPr>
        <w:t xml:space="preserve"> of the crisis and </w:t>
      </w:r>
      <w:r w:rsidR="0027144F">
        <w:rPr>
          <w:rFonts w:ascii="Times New Roman" w:hAnsi="Times New Roman" w:cs="Times New Roman"/>
          <w:sz w:val="24"/>
          <w:szCs w:val="24"/>
        </w:rPr>
        <w:t xml:space="preserve">a </w:t>
      </w:r>
      <w:r w:rsidR="00493ACE">
        <w:rPr>
          <w:rFonts w:ascii="Times New Roman" w:hAnsi="Times New Roman" w:cs="Times New Roman"/>
          <w:sz w:val="24"/>
          <w:szCs w:val="24"/>
        </w:rPr>
        <w:t xml:space="preserve">deep </w:t>
      </w:r>
      <w:r w:rsidRPr="001A6A2B">
        <w:rPr>
          <w:rFonts w:ascii="Times New Roman" w:hAnsi="Times New Roman" w:cs="Times New Roman"/>
          <w:sz w:val="24"/>
          <w:szCs w:val="24"/>
        </w:rPr>
        <w:t xml:space="preserve">fear that successive waves of infections </w:t>
      </w:r>
      <w:r w:rsidR="00EC6747">
        <w:rPr>
          <w:rFonts w:ascii="Times New Roman" w:hAnsi="Times New Roman" w:cs="Times New Roman"/>
          <w:sz w:val="24"/>
          <w:szCs w:val="24"/>
        </w:rPr>
        <w:t xml:space="preserve">could </w:t>
      </w:r>
      <w:r w:rsidR="00022313">
        <w:rPr>
          <w:rFonts w:ascii="Times New Roman" w:hAnsi="Times New Roman" w:cs="Times New Roman"/>
          <w:sz w:val="24"/>
          <w:szCs w:val="24"/>
        </w:rPr>
        <w:t>occur</w:t>
      </w:r>
      <w:r w:rsidR="00356F18">
        <w:rPr>
          <w:rFonts w:ascii="Times New Roman" w:hAnsi="Times New Roman" w:cs="Times New Roman"/>
          <w:sz w:val="24"/>
          <w:szCs w:val="24"/>
        </w:rPr>
        <w:t xml:space="preserve"> </w:t>
      </w:r>
      <w:r w:rsidRPr="001A6A2B">
        <w:rPr>
          <w:rFonts w:ascii="Times New Roman" w:hAnsi="Times New Roman" w:cs="Times New Roman"/>
          <w:sz w:val="24"/>
          <w:szCs w:val="24"/>
        </w:rPr>
        <w:t>in the future.</w:t>
      </w:r>
      <w:r w:rsidR="00493ACE">
        <w:rPr>
          <w:rFonts w:ascii="Times New Roman" w:hAnsi="Times New Roman" w:cs="Times New Roman"/>
          <w:sz w:val="24"/>
          <w:szCs w:val="24"/>
        </w:rPr>
        <w:t xml:space="preserve"> </w:t>
      </w:r>
      <w:r w:rsidR="0027144F">
        <w:rPr>
          <w:rFonts w:ascii="Times New Roman" w:hAnsi="Times New Roman" w:cs="Times New Roman"/>
          <w:sz w:val="24"/>
          <w:szCs w:val="24"/>
        </w:rPr>
        <w:t>One</w:t>
      </w:r>
      <w:r w:rsidR="00493ACE" w:rsidRPr="00493ACE">
        <w:rPr>
          <w:rFonts w:ascii="Times New Roman" w:hAnsi="Times New Roman" w:cs="Times New Roman"/>
          <w:sz w:val="24"/>
          <w:szCs w:val="24"/>
        </w:rPr>
        <w:t xml:space="preserve"> </w:t>
      </w:r>
      <w:r w:rsidR="00231765">
        <w:rPr>
          <w:rFonts w:ascii="Times New Roman" w:hAnsi="Times New Roman" w:cs="Times New Roman"/>
          <w:sz w:val="24"/>
          <w:szCs w:val="24"/>
        </w:rPr>
        <w:t xml:space="preserve">alleged </w:t>
      </w:r>
      <w:r w:rsidR="00493ACE" w:rsidRPr="00493ACE">
        <w:rPr>
          <w:rFonts w:ascii="Times New Roman" w:hAnsi="Times New Roman" w:cs="Times New Roman"/>
          <w:sz w:val="24"/>
          <w:szCs w:val="24"/>
        </w:rPr>
        <w:t xml:space="preserve">advantage of quarantine is that it </w:t>
      </w:r>
      <w:proofErr w:type="gramStart"/>
      <w:r w:rsidR="00493ACE" w:rsidRPr="00493ACE">
        <w:rPr>
          <w:rFonts w:ascii="Times New Roman" w:hAnsi="Times New Roman" w:cs="Times New Roman"/>
          <w:sz w:val="24"/>
          <w:szCs w:val="24"/>
        </w:rPr>
        <w:t>can be used</w:t>
      </w:r>
      <w:proofErr w:type="gramEnd"/>
      <w:r w:rsidR="00493ACE" w:rsidRPr="00493ACE">
        <w:rPr>
          <w:rFonts w:ascii="Times New Roman" w:hAnsi="Times New Roman" w:cs="Times New Roman"/>
          <w:sz w:val="24"/>
          <w:szCs w:val="24"/>
        </w:rPr>
        <w:t xml:space="preserve"> to renew ideas </w:t>
      </w:r>
      <w:r w:rsidR="00D67B7E" w:rsidRPr="00D67B7E">
        <w:rPr>
          <w:rFonts w:ascii="Times New Roman" w:hAnsi="Times New Roman" w:cs="Times New Roman"/>
          <w:sz w:val="24"/>
          <w:szCs w:val="24"/>
        </w:rPr>
        <w:t xml:space="preserve">and think about how to live in </w:t>
      </w:r>
      <w:r w:rsidR="0027144F">
        <w:rPr>
          <w:rFonts w:ascii="Times New Roman" w:hAnsi="Times New Roman" w:cs="Times New Roman"/>
          <w:sz w:val="24"/>
          <w:szCs w:val="24"/>
        </w:rPr>
        <w:t>what seems to be an inevitably</w:t>
      </w:r>
      <w:r w:rsidR="00D67B7E" w:rsidRPr="00D67B7E">
        <w:rPr>
          <w:rFonts w:ascii="Times New Roman" w:hAnsi="Times New Roman" w:cs="Times New Roman"/>
          <w:sz w:val="24"/>
          <w:szCs w:val="24"/>
        </w:rPr>
        <w:t xml:space="preserve"> changing world.</w:t>
      </w:r>
    </w:p>
    <w:p w14:paraId="466782D3" w14:textId="05FE83B8" w:rsidR="00CB0BD0" w:rsidRDefault="0032774F" w:rsidP="001D530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4F">
        <w:rPr>
          <w:rFonts w:ascii="Times New Roman" w:hAnsi="Times New Roman" w:cs="Times New Roman"/>
          <w:sz w:val="24"/>
          <w:szCs w:val="24"/>
        </w:rPr>
        <w:t>As researchers in the field of business sustainability, we have been witnesses</w:t>
      </w:r>
      <w:r w:rsidR="008C18E3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>, as well as responsible</w:t>
      </w:r>
      <w:r w:rsidR="008C18E3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3A5D">
        <w:rPr>
          <w:rFonts w:ascii="Times New Roman" w:hAnsi="Times New Roman" w:cs="Times New Roman"/>
          <w:sz w:val="24"/>
          <w:szCs w:val="24"/>
        </w:rPr>
        <w:t xml:space="preserve">the </w:t>
      </w:r>
      <w:r w:rsidR="008C18E3">
        <w:rPr>
          <w:rFonts w:ascii="Times New Roman" w:hAnsi="Times New Roman" w:cs="Times New Roman"/>
          <w:sz w:val="24"/>
          <w:szCs w:val="24"/>
        </w:rPr>
        <w:t>narrative</w:t>
      </w:r>
      <w:r w:rsidR="00CB0BD0" w:rsidRPr="00CB0BD0">
        <w:rPr>
          <w:rFonts w:ascii="Times New Roman" w:hAnsi="Times New Roman" w:cs="Times New Roman"/>
          <w:sz w:val="24"/>
          <w:szCs w:val="24"/>
        </w:rPr>
        <w:t xml:space="preserve"> that has dominated the global economy in recent 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A5D">
        <w:rPr>
          <w:rFonts w:ascii="Times New Roman" w:hAnsi="Times New Roman" w:cs="Times New Roman"/>
          <w:sz w:val="24"/>
          <w:szCs w:val="24"/>
        </w:rPr>
        <w:t xml:space="preserve">and that </w:t>
      </w:r>
      <w:r>
        <w:rPr>
          <w:rFonts w:ascii="Times New Roman" w:hAnsi="Times New Roman" w:cs="Times New Roman"/>
          <w:sz w:val="24"/>
          <w:szCs w:val="24"/>
        </w:rPr>
        <w:t>has</w:t>
      </w:r>
      <w:r w:rsidR="00CB0BD0" w:rsidRPr="00CB0BD0">
        <w:rPr>
          <w:rFonts w:ascii="Times New Roman" w:hAnsi="Times New Roman" w:cs="Times New Roman"/>
          <w:sz w:val="24"/>
          <w:szCs w:val="24"/>
        </w:rPr>
        <w:t xml:space="preserve"> placed the </w:t>
      </w:r>
      <w:r w:rsidR="00D67B7E">
        <w:rPr>
          <w:rFonts w:ascii="Times New Roman" w:hAnsi="Times New Roman" w:cs="Times New Roman"/>
          <w:sz w:val="24"/>
          <w:szCs w:val="24"/>
        </w:rPr>
        <w:t>firm</w:t>
      </w:r>
      <w:r w:rsidR="00CB0BD0" w:rsidRPr="00CB0BD0">
        <w:rPr>
          <w:rFonts w:ascii="Times New Roman" w:hAnsi="Times New Roman" w:cs="Times New Roman"/>
          <w:sz w:val="24"/>
          <w:szCs w:val="24"/>
        </w:rPr>
        <w:t xml:space="preserve"> at the forefront </w:t>
      </w:r>
      <w:r w:rsidR="00DB62CA">
        <w:rPr>
          <w:rFonts w:ascii="Times New Roman" w:hAnsi="Times New Roman" w:cs="Times New Roman"/>
          <w:sz w:val="24"/>
          <w:szCs w:val="24"/>
        </w:rPr>
        <w:t>in</w:t>
      </w:r>
      <w:r w:rsidR="00CB0BD0" w:rsidRPr="00CB0BD0">
        <w:rPr>
          <w:rFonts w:ascii="Times New Roman" w:hAnsi="Times New Roman" w:cs="Times New Roman"/>
          <w:sz w:val="24"/>
          <w:szCs w:val="24"/>
        </w:rPr>
        <w:t xml:space="preserve"> address</w:t>
      </w:r>
      <w:r w:rsidR="00DB62CA">
        <w:rPr>
          <w:rFonts w:ascii="Times New Roman" w:hAnsi="Times New Roman" w:cs="Times New Roman"/>
          <w:sz w:val="24"/>
          <w:szCs w:val="24"/>
        </w:rPr>
        <w:t>ing</w:t>
      </w:r>
      <w:r w:rsidR="00CB0BD0" w:rsidRPr="00CB0BD0">
        <w:rPr>
          <w:rFonts w:ascii="Times New Roman" w:hAnsi="Times New Roman" w:cs="Times New Roman"/>
          <w:sz w:val="24"/>
          <w:szCs w:val="24"/>
        </w:rPr>
        <w:t xml:space="preserve"> environmental</w:t>
      </w:r>
      <w:r w:rsidR="00231765">
        <w:rPr>
          <w:rFonts w:ascii="Times New Roman" w:hAnsi="Times New Roman" w:cs="Times New Roman"/>
          <w:sz w:val="24"/>
          <w:szCs w:val="24"/>
        </w:rPr>
        <w:t xml:space="preserve"> sustainability</w:t>
      </w:r>
      <w:r w:rsidR="00CB0BD0" w:rsidRPr="00CB0BD0">
        <w:rPr>
          <w:rFonts w:ascii="Times New Roman" w:hAnsi="Times New Roman" w:cs="Times New Roman"/>
          <w:sz w:val="24"/>
          <w:szCs w:val="24"/>
        </w:rPr>
        <w:t xml:space="preserve"> challenges.</w:t>
      </w:r>
      <w:r w:rsidR="00CB0BD0">
        <w:rPr>
          <w:rFonts w:ascii="Times New Roman" w:hAnsi="Times New Roman" w:cs="Times New Roman"/>
          <w:sz w:val="24"/>
          <w:szCs w:val="24"/>
        </w:rPr>
        <w:t xml:space="preserve"> </w:t>
      </w:r>
      <w:r w:rsidR="00CB0BD0" w:rsidRPr="00CB0BD0">
        <w:rPr>
          <w:rFonts w:ascii="Times New Roman" w:hAnsi="Times New Roman" w:cs="Times New Roman"/>
          <w:sz w:val="24"/>
          <w:szCs w:val="24"/>
        </w:rPr>
        <w:t xml:space="preserve">Although </w:t>
      </w:r>
      <w:r w:rsidR="00DB62CA">
        <w:rPr>
          <w:rFonts w:ascii="Times New Roman" w:hAnsi="Times New Roman" w:cs="Times New Roman"/>
          <w:sz w:val="24"/>
          <w:szCs w:val="24"/>
        </w:rPr>
        <w:t xml:space="preserve">there is </w:t>
      </w:r>
      <w:r w:rsidR="00CB0BD0" w:rsidRPr="00CB0BD0">
        <w:rPr>
          <w:rFonts w:ascii="Times New Roman" w:hAnsi="Times New Roman" w:cs="Times New Roman"/>
          <w:sz w:val="24"/>
          <w:szCs w:val="24"/>
        </w:rPr>
        <w:t xml:space="preserve">no </w:t>
      </w:r>
      <w:r w:rsidR="00A94A9D">
        <w:rPr>
          <w:rFonts w:ascii="Times New Roman" w:hAnsi="Times New Roman" w:cs="Times New Roman"/>
          <w:sz w:val="24"/>
          <w:szCs w:val="24"/>
        </w:rPr>
        <w:t xml:space="preserve">apparent </w:t>
      </w:r>
      <w:r w:rsidR="00CB0BD0" w:rsidRPr="00CB0BD0">
        <w:rPr>
          <w:rFonts w:ascii="Times New Roman" w:hAnsi="Times New Roman" w:cs="Times New Roman"/>
          <w:sz w:val="24"/>
          <w:szCs w:val="24"/>
        </w:rPr>
        <w:t>object</w:t>
      </w:r>
      <w:r w:rsidR="00CB5919">
        <w:rPr>
          <w:rFonts w:ascii="Times New Roman" w:hAnsi="Times New Roman" w:cs="Times New Roman"/>
          <w:sz w:val="24"/>
          <w:szCs w:val="24"/>
        </w:rPr>
        <w:t>ion</w:t>
      </w:r>
      <w:r w:rsidR="00CB0BD0" w:rsidRPr="00CB0BD0">
        <w:rPr>
          <w:rFonts w:ascii="Times New Roman" w:hAnsi="Times New Roman" w:cs="Times New Roman"/>
          <w:sz w:val="24"/>
          <w:szCs w:val="24"/>
        </w:rPr>
        <w:t xml:space="preserve"> </w:t>
      </w:r>
      <w:r w:rsidR="001005B5">
        <w:rPr>
          <w:rFonts w:ascii="Times New Roman" w:hAnsi="Times New Roman" w:cs="Times New Roman"/>
          <w:sz w:val="24"/>
          <w:szCs w:val="24"/>
        </w:rPr>
        <w:t xml:space="preserve">to </w:t>
      </w:r>
      <w:r w:rsidR="00CB0BD0" w:rsidRPr="00CB0BD0">
        <w:rPr>
          <w:rFonts w:ascii="Times New Roman" w:hAnsi="Times New Roman" w:cs="Times New Roman"/>
          <w:sz w:val="24"/>
          <w:szCs w:val="24"/>
        </w:rPr>
        <w:t>companies contribut</w:t>
      </w:r>
      <w:r w:rsidR="005E0FA7">
        <w:rPr>
          <w:rFonts w:ascii="Times New Roman" w:hAnsi="Times New Roman" w:cs="Times New Roman"/>
          <w:sz w:val="24"/>
          <w:szCs w:val="24"/>
        </w:rPr>
        <w:t>ing</w:t>
      </w:r>
      <w:r w:rsidR="00F80D6C">
        <w:rPr>
          <w:rFonts w:ascii="Times New Roman" w:hAnsi="Times New Roman" w:cs="Times New Roman"/>
          <w:sz w:val="24"/>
          <w:szCs w:val="24"/>
        </w:rPr>
        <w:t xml:space="preserve"> to solve</w:t>
      </w:r>
      <w:r w:rsidR="00CB0BD0" w:rsidRPr="00CB0BD0">
        <w:rPr>
          <w:rFonts w:ascii="Times New Roman" w:hAnsi="Times New Roman" w:cs="Times New Roman"/>
          <w:sz w:val="24"/>
          <w:szCs w:val="24"/>
        </w:rPr>
        <w:t xml:space="preserve"> problems </w:t>
      </w:r>
      <w:r w:rsidR="00CB0BD0">
        <w:rPr>
          <w:rFonts w:ascii="Times New Roman" w:hAnsi="Times New Roman" w:cs="Times New Roman"/>
          <w:sz w:val="24"/>
          <w:szCs w:val="24"/>
        </w:rPr>
        <w:t xml:space="preserve">in this field, </w:t>
      </w:r>
      <w:r w:rsidR="00CB0BD0" w:rsidRPr="00CB0BD0">
        <w:rPr>
          <w:rFonts w:ascii="Times New Roman" w:hAnsi="Times New Roman" w:cs="Times New Roman"/>
          <w:sz w:val="24"/>
          <w:szCs w:val="24"/>
        </w:rPr>
        <w:t>it is worth reflecting on how the COVID</w:t>
      </w:r>
      <w:r w:rsidR="005E0FA7">
        <w:rPr>
          <w:rFonts w:ascii="Times New Roman" w:hAnsi="Times New Roman" w:cs="Times New Roman"/>
          <w:sz w:val="24"/>
          <w:szCs w:val="24"/>
        </w:rPr>
        <w:t>-</w:t>
      </w:r>
      <w:r w:rsidR="00CB0BD0" w:rsidRPr="00CB0BD0">
        <w:rPr>
          <w:rFonts w:ascii="Times New Roman" w:hAnsi="Times New Roman" w:cs="Times New Roman"/>
          <w:sz w:val="24"/>
          <w:szCs w:val="24"/>
        </w:rPr>
        <w:t xml:space="preserve">19 pandemic </w:t>
      </w:r>
      <w:r w:rsidR="00260FE7">
        <w:rPr>
          <w:rFonts w:ascii="Times New Roman" w:hAnsi="Times New Roman" w:cs="Times New Roman"/>
          <w:sz w:val="24"/>
          <w:szCs w:val="24"/>
        </w:rPr>
        <w:t>may</w:t>
      </w:r>
      <w:r w:rsidR="00260FE7" w:rsidRPr="00CB0BD0">
        <w:rPr>
          <w:rFonts w:ascii="Times New Roman" w:hAnsi="Times New Roman" w:cs="Times New Roman"/>
          <w:sz w:val="24"/>
          <w:szCs w:val="24"/>
        </w:rPr>
        <w:t xml:space="preserve"> </w:t>
      </w:r>
      <w:r w:rsidR="00CB0BD0" w:rsidRPr="00CB0BD0">
        <w:rPr>
          <w:rFonts w:ascii="Times New Roman" w:hAnsi="Times New Roman" w:cs="Times New Roman"/>
          <w:sz w:val="24"/>
          <w:szCs w:val="24"/>
        </w:rPr>
        <w:t xml:space="preserve">affect </w:t>
      </w:r>
      <w:r w:rsidR="003578FB">
        <w:rPr>
          <w:rFonts w:ascii="Times New Roman" w:hAnsi="Times New Roman" w:cs="Times New Roman"/>
          <w:sz w:val="24"/>
          <w:szCs w:val="24"/>
        </w:rPr>
        <w:t xml:space="preserve">the way </w:t>
      </w:r>
      <w:r w:rsidR="00A94A9D">
        <w:rPr>
          <w:rFonts w:ascii="Times New Roman" w:hAnsi="Times New Roman" w:cs="Times New Roman"/>
          <w:sz w:val="24"/>
          <w:szCs w:val="24"/>
        </w:rPr>
        <w:t>they</w:t>
      </w:r>
      <w:r w:rsidR="00A94A9D" w:rsidRPr="00CB0BD0">
        <w:rPr>
          <w:rFonts w:ascii="Times New Roman" w:hAnsi="Times New Roman" w:cs="Times New Roman"/>
          <w:sz w:val="24"/>
          <w:szCs w:val="24"/>
        </w:rPr>
        <w:t xml:space="preserve"> </w:t>
      </w:r>
      <w:r w:rsidR="00A31C1B">
        <w:rPr>
          <w:rFonts w:ascii="Times New Roman" w:hAnsi="Times New Roman" w:cs="Times New Roman"/>
          <w:sz w:val="24"/>
          <w:szCs w:val="24"/>
        </w:rPr>
        <w:t xml:space="preserve">deal with </w:t>
      </w:r>
      <w:r w:rsidR="00CB0BD0" w:rsidRPr="00CB0BD0">
        <w:rPr>
          <w:rFonts w:ascii="Times New Roman" w:hAnsi="Times New Roman" w:cs="Times New Roman"/>
          <w:sz w:val="24"/>
          <w:szCs w:val="24"/>
        </w:rPr>
        <w:t xml:space="preserve">the challenge of environmental sustainability and, especially, </w:t>
      </w:r>
      <w:r w:rsidR="003578FB">
        <w:rPr>
          <w:rFonts w:ascii="Times New Roman" w:hAnsi="Times New Roman" w:cs="Times New Roman"/>
          <w:sz w:val="24"/>
          <w:szCs w:val="24"/>
        </w:rPr>
        <w:t>the</w:t>
      </w:r>
      <w:r w:rsidR="00CB0BD0" w:rsidRPr="00CB0BD0">
        <w:rPr>
          <w:rFonts w:ascii="Times New Roman" w:hAnsi="Times New Roman" w:cs="Times New Roman"/>
          <w:sz w:val="24"/>
          <w:szCs w:val="24"/>
        </w:rPr>
        <w:t xml:space="preserve"> extent </w:t>
      </w:r>
      <w:r w:rsidR="003578FB">
        <w:rPr>
          <w:rFonts w:ascii="Times New Roman" w:hAnsi="Times New Roman" w:cs="Times New Roman"/>
          <w:sz w:val="24"/>
          <w:szCs w:val="24"/>
        </w:rPr>
        <w:t xml:space="preserve">to which </w:t>
      </w:r>
      <w:r w:rsidR="00CB0BD0" w:rsidRPr="00CB0BD0">
        <w:rPr>
          <w:rFonts w:ascii="Times New Roman" w:hAnsi="Times New Roman" w:cs="Times New Roman"/>
          <w:sz w:val="24"/>
          <w:szCs w:val="24"/>
        </w:rPr>
        <w:t xml:space="preserve">they should </w:t>
      </w:r>
      <w:r w:rsidR="00D43CAF">
        <w:rPr>
          <w:rFonts w:ascii="Times New Roman" w:hAnsi="Times New Roman" w:cs="Times New Roman"/>
          <w:sz w:val="24"/>
          <w:szCs w:val="24"/>
        </w:rPr>
        <w:t xml:space="preserve">remain as the primary </w:t>
      </w:r>
      <w:r w:rsidR="00CB0BD0" w:rsidRPr="00CB0BD0">
        <w:rPr>
          <w:rFonts w:ascii="Times New Roman" w:hAnsi="Times New Roman" w:cs="Times New Roman"/>
          <w:sz w:val="24"/>
          <w:szCs w:val="24"/>
        </w:rPr>
        <w:t>agents</w:t>
      </w:r>
      <w:r w:rsidR="00CB0BD0">
        <w:rPr>
          <w:rFonts w:ascii="Times New Roman" w:hAnsi="Times New Roman" w:cs="Times New Roman"/>
          <w:sz w:val="24"/>
          <w:szCs w:val="24"/>
        </w:rPr>
        <w:t xml:space="preserve"> of response</w:t>
      </w:r>
      <w:r w:rsidR="00CB0BD0" w:rsidRPr="00CB0BD0">
        <w:rPr>
          <w:rFonts w:ascii="Times New Roman" w:hAnsi="Times New Roman" w:cs="Times New Roman"/>
          <w:sz w:val="24"/>
          <w:szCs w:val="24"/>
        </w:rPr>
        <w:t>.</w:t>
      </w:r>
    </w:p>
    <w:p w14:paraId="0C12C1DB" w14:textId="09E51DD7" w:rsidR="00CB0BD0" w:rsidRDefault="00640E7B" w:rsidP="001D530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 the first issue</w:t>
      </w:r>
      <w:r w:rsidR="00BD21C2" w:rsidRPr="00BD21C2">
        <w:rPr>
          <w:rFonts w:ascii="Times New Roman" w:hAnsi="Times New Roman" w:cs="Times New Roman"/>
          <w:sz w:val="24"/>
          <w:szCs w:val="24"/>
        </w:rPr>
        <w:t xml:space="preserve">, corporate sustainability </w:t>
      </w:r>
      <w:proofErr w:type="gramStart"/>
      <w:r w:rsidR="00BD21C2" w:rsidRPr="00BD21C2">
        <w:rPr>
          <w:rFonts w:ascii="Times New Roman" w:hAnsi="Times New Roman" w:cs="Times New Roman"/>
          <w:sz w:val="24"/>
          <w:szCs w:val="24"/>
        </w:rPr>
        <w:t>has traditionally been based</w:t>
      </w:r>
      <w:proofErr w:type="gramEnd"/>
      <w:r w:rsidR="00BD21C2" w:rsidRPr="00BD21C2">
        <w:rPr>
          <w:rFonts w:ascii="Times New Roman" w:hAnsi="Times New Roman" w:cs="Times New Roman"/>
          <w:sz w:val="24"/>
          <w:szCs w:val="24"/>
        </w:rPr>
        <w:t xml:space="preserve"> on innovation and eco-efficiency derived from technological development in production-consumption processes. However, the dynamics associated with economic growth and consumption patterns, which constitute the </w:t>
      </w:r>
      <w:r w:rsidR="00A31C1B" w:rsidRPr="00BD21C2">
        <w:rPr>
          <w:rFonts w:ascii="Times New Roman" w:hAnsi="Times New Roman" w:cs="Times New Roman"/>
          <w:sz w:val="24"/>
          <w:szCs w:val="24"/>
        </w:rPr>
        <w:t>focus</w:t>
      </w:r>
      <w:r w:rsidR="00BD21C2" w:rsidRPr="00BD21C2">
        <w:rPr>
          <w:rFonts w:ascii="Times New Roman" w:hAnsi="Times New Roman" w:cs="Times New Roman"/>
          <w:sz w:val="24"/>
          <w:szCs w:val="24"/>
        </w:rPr>
        <w:t xml:space="preserve"> of true unsustainability, continue to be non-negotiable because they represent the current dominant hegemony.</w:t>
      </w:r>
      <w:r w:rsidR="00BD21C2">
        <w:rPr>
          <w:rFonts w:ascii="Times New Roman" w:hAnsi="Times New Roman" w:cs="Times New Roman"/>
          <w:sz w:val="24"/>
          <w:szCs w:val="24"/>
        </w:rPr>
        <w:t xml:space="preserve"> </w:t>
      </w:r>
      <w:r w:rsidR="00BD21C2" w:rsidRPr="00BD21C2">
        <w:rPr>
          <w:rFonts w:ascii="Times New Roman" w:hAnsi="Times New Roman" w:cs="Times New Roman"/>
          <w:sz w:val="24"/>
          <w:szCs w:val="24"/>
        </w:rPr>
        <w:t xml:space="preserve">Eco-efficiency is, in some way, the </w:t>
      </w:r>
      <w:r w:rsidR="002529E0">
        <w:rPr>
          <w:rFonts w:ascii="Times New Roman" w:hAnsi="Times New Roman" w:cs="Times New Roman"/>
          <w:sz w:val="24"/>
          <w:szCs w:val="24"/>
        </w:rPr>
        <w:t>route</w:t>
      </w:r>
      <w:r w:rsidR="00BD21C2" w:rsidRPr="00BD21C2">
        <w:rPr>
          <w:rFonts w:ascii="Times New Roman" w:hAnsi="Times New Roman" w:cs="Times New Roman"/>
          <w:sz w:val="24"/>
          <w:szCs w:val="24"/>
        </w:rPr>
        <w:t xml:space="preserve"> capitalism has </w:t>
      </w:r>
      <w:r w:rsidR="002529E0">
        <w:rPr>
          <w:rFonts w:ascii="Times New Roman" w:hAnsi="Times New Roman" w:cs="Times New Roman"/>
          <w:sz w:val="24"/>
          <w:szCs w:val="24"/>
        </w:rPr>
        <w:t xml:space="preserve">taken to </w:t>
      </w:r>
      <w:r w:rsidR="00BD21C2" w:rsidRPr="00BD21C2">
        <w:rPr>
          <w:rFonts w:ascii="Times New Roman" w:hAnsi="Times New Roman" w:cs="Times New Roman"/>
          <w:sz w:val="24"/>
          <w:szCs w:val="24"/>
        </w:rPr>
        <w:t xml:space="preserve">colonize environmentalism. </w:t>
      </w:r>
      <w:r w:rsidR="002529E0">
        <w:rPr>
          <w:rFonts w:ascii="Times New Roman" w:hAnsi="Times New Roman" w:cs="Times New Roman"/>
          <w:sz w:val="24"/>
          <w:szCs w:val="24"/>
        </w:rPr>
        <w:t>Yet this</w:t>
      </w:r>
      <w:r w:rsidR="00BD21C2" w:rsidRPr="00BD21C2">
        <w:rPr>
          <w:rFonts w:ascii="Times New Roman" w:hAnsi="Times New Roman" w:cs="Times New Roman"/>
          <w:sz w:val="24"/>
          <w:szCs w:val="24"/>
        </w:rPr>
        <w:t xml:space="preserve"> paradigm has failed </w:t>
      </w:r>
      <w:r w:rsidR="005A674F">
        <w:rPr>
          <w:rFonts w:ascii="Times New Roman" w:hAnsi="Times New Roman" w:cs="Times New Roman"/>
          <w:sz w:val="24"/>
          <w:szCs w:val="24"/>
        </w:rPr>
        <w:t>dismal</w:t>
      </w:r>
      <w:r w:rsidR="005A674F" w:rsidRPr="00BD21C2">
        <w:rPr>
          <w:rFonts w:ascii="Times New Roman" w:hAnsi="Times New Roman" w:cs="Times New Roman"/>
          <w:sz w:val="24"/>
          <w:szCs w:val="24"/>
        </w:rPr>
        <w:t xml:space="preserve">ly </w:t>
      </w:r>
      <w:r w:rsidR="00B0220D">
        <w:rPr>
          <w:rFonts w:ascii="Times New Roman" w:hAnsi="Times New Roman" w:cs="Times New Roman"/>
          <w:sz w:val="24"/>
          <w:szCs w:val="24"/>
        </w:rPr>
        <w:t>to</w:t>
      </w:r>
      <w:r w:rsidR="00BD21C2" w:rsidRPr="00BD21C2">
        <w:rPr>
          <w:rFonts w:ascii="Times New Roman" w:hAnsi="Times New Roman" w:cs="Times New Roman"/>
          <w:sz w:val="24"/>
          <w:szCs w:val="24"/>
        </w:rPr>
        <w:t xml:space="preserve"> manag</w:t>
      </w:r>
      <w:r w:rsidR="00B0220D">
        <w:rPr>
          <w:rFonts w:ascii="Times New Roman" w:hAnsi="Times New Roman" w:cs="Times New Roman"/>
          <w:sz w:val="24"/>
          <w:szCs w:val="24"/>
        </w:rPr>
        <w:t>e</w:t>
      </w:r>
      <w:r w:rsidR="00BD21C2" w:rsidRPr="00BD21C2">
        <w:rPr>
          <w:rFonts w:ascii="Times New Roman" w:hAnsi="Times New Roman" w:cs="Times New Roman"/>
          <w:sz w:val="24"/>
          <w:szCs w:val="24"/>
        </w:rPr>
        <w:t xml:space="preserve"> the generally destructive </w:t>
      </w:r>
      <w:r w:rsidR="00231765">
        <w:rPr>
          <w:rFonts w:ascii="Times New Roman" w:hAnsi="Times New Roman" w:cs="Times New Roman"/>
          <w:sz w:val="24"/>
          <w:szCs w:val="24"/>
        </w:rPr>
        <w:t>relationship between humanity –</w:t>
      </w:r>
      <w:r w:rsidR="00BD21C2" w:rsidRPr="00BD21C2">
        <w:rPr>
          <w:rFonts w:ascii="Times New Roman" w:hAnsi="Times New Roman" w:cs="Times New Roman"/>
          <w:sz w:val="24"/>
          <w:szCs w:val="24"/>
        </w:rPr>
        <w:t>especially</w:t>
      </w:r>
      <w:r w:rsidR="00231765">
        <w:rPr>
          <w:rFonts w:ascii="Times New Roman" w:hAnsi="Times New Roman" w:cs="Times New Roman"/>
          <w:sz w:val="24"/>
          <w:szCs w:val="24"/>
        </w:rPr>
        <w:t xml:space="preserve"> in industrialized societies–</w:t>
      </w:r>
      <w:r w:rsidR="00BD21C2" w:rsidRPr="00BD21C2">
        <w:rPr>
          <w:rFonts w:ascii="Times New Roman" w:hAnsi="Times New Roman" w:cs="Times New Roman"/>
          <w:sz w:val="24"/>
          <w:szCs w:val="24"/>
        </w:rPr>
        <w:t xml:space="preserve"> and its biophysical environment.</w:t>
      </w:r>
      <w:r w:rsidR="00BD21C2">
        <w:rPr>
          <w:rFonts w:ascii="Times New Roman" w:hAnsi="Times New Roman" w:cs="Times New Roman"/>
          <w:sz w:val="24"/>
          <w:szCs w:val="24"/>
        </w:rPr>
        <w:t xml:space="preserve"> </w:t>
      </w:r>
      <w:r w:rsidR="00BD21C2" w:rsidRPr="00BD21C2">
        <w:rPr>
          <w:rFonts w:ascii="Times New Roman" w:hAnsi="Times New Roman" w:cs="Times New Roman"/>
          <w:sz w:val="24"/>
          <w:szCs w:val="24"/>
        </w:rPr>
        <w:t xml:space="preserve">This profound disconnection has led to </w:t>
      </w:r>
      <w:r w:rsidR="005A674F">
        <w:rPr>
          <w:rFonts w:ascii="Times New Roman" w:hAnsi="Times New Roman" w:cs="Times New Roman"/>
          <w:sz w:val="24"/>
          <w:szCs w:val="24"/>
        </w:rPr>
        <w:t xml:space="preserve">widespread ignorance among </w:t>
      </w:r>
      <w:r w:rsidR="00BD21C2" w:rsidRPr="00BD21C2">
        <w:rPr>
          <w:rFonts w:ascii="Times New Roman" w:hAnsi="Times New Roman" w:cs="Times New Roman"/>
          <w:sz w:val="24"/>
          <w:szCs w:val="24"/>
        </w:rPr>
        <w:t>the majority of the population of the importance of biodiversity, not only for our survival, but also for our health and our physical and emotional well-being. Even with all of our technological advancements, we are animals, subject to the biological and physical limits of our habitat.</w:t>
      </w:r>
    </w:p>
    <w:p w14:paraId="46A3A2EF" w14:textId="3506A248" w:rsidR="00CB383F" w:rsidRDefault="00CB383F" w:rsidP="00493A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5201">
        <w:rPr>
          <w:rFonts w:ascii="Times New Roman" w:hAnsi="Times New Roman" w:cs="Times New Roman"/>
          <w:color w:val="000000" w:themeColor="text1"/>
          <w:sz w:val="24"/>
          <w:szCs w:val="24"/>
        </w:rPr>
        <w:t>As William Rees</w:t>
      </w:r>
      <w:r w:rsidR="00A31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A31C1B" w:rsidRPr="000B19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human ecology and ecological economics professor</w:t>
      </w:r>
      <w:r w:rsidR="00A31C1B" w:rsidRPr="000B19A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A31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noted,</w:t>
      </w:r>
      <w:r w:rsidRPr="00055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1CB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C1CB0" w:rsidRPr="00A923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However </w:t>
      </w:r>
      <w:r w:rsidRPr="008B3C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horrific the COVID-19 pandemic may seem</w:t>
      </w:r>
      <w:proofErr w:type="gramStart"/>
      <w:r w:rsidRPr="008B3C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proofErr w:type="gramEnd"/>
      <w:r w:rsidRPr="008B3C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it is merely one symptom of gross human ecological dysfunction</w:t>
      </w:r>
      <w:r w:rsidR="006C1CB0" w:rsidRPr="00A9235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055201">
        <w:rPr>
          <w:rStyle w:val="Refdenotaalpie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footnoteReference w:id="1"/>
      </w:r>
      <w:r w:rsidR="000B1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37D23">
        <w:rPr>
          <w:rFonts w:ascii="Times New Roman" w:hAnsi="Times New Roman" w:cs="Times New Roman"/>
          <w:sz w:val="24"/>
          <w:szCs w:val="24"/>
        </w:rPr>
        <w:t>S</w:t>
      </w:r>
      <w:r w:rsidRPr="00CB383F">
        <w:rPr>
          <w:rFonts w:ascii="Times New Roman" w:hAnsi="Times New Roman" w:cs="Times New Roman"/>
          <w:sz w:val="24"/>
          <w:szCs w:val="24"/>
        </w:rPr>
        <w:t xml:space="preserve">tudies show how the destruction of habitats </w:t>
      </w:r>
      <w:r w:rsidR="00DD2C0D">
        <w:rPr>
          <w:rFonts w:ascii="Times New Roman" w:hAnsi="Times New Roman" w:cs="Times New Roman"/>
          <w:sz w:val="24"/>
          <w:szCs w:val="24"/>
        </w:rPr>
        <w:t>in</w:t>
      </w:r>
      <w:r w:rsidR="00684754">
        <w:rPr>
          <w:rFonts w:ascii="Times New Roman" w:hAnsi="Times New Roman" w:cs="Times New Roman"/>
          <w:sz w:val="24"/>
          <w:szCs w:val="24"/>
        </w:rPr>
        <w:t xml:space="preserve"> pursuit of</w:t>
      </w:r>
      <w:r w:rsidRPr="00CB383F">
        <w:rPr>
          <w:rFonts w:ascii="Times New Roman" w:hAnsi="Times New Roman" w:cs="Times New Roman"/>
          <w:sz w:val="24"/>
          <w:szCs w:val="24"/>
        </w:rPr>
        <w:t xml:space="preserve"> the current development model is behind </w:t>
      </w:r>
      <w:r w:rsidRPr="00A37D23">
        <w:rPr>
          <w:rFonts w:ascii="Times New Roman" w:hAnsi="Times New Roman" w:cs="Times New Roman"/>
          <w:sz w:val="24"/>
          <w:szCs w:val="24"/>
        </w:rPr>
        <w:t>the origin and expansion of numerous infectious diseases that seriously affect people</w:t>
      </w:r>
      <w:r w:rsidR="00DD2C0D">
        <w:rPr>
          <w:rFonts w:ascii="Times New Roman" w:hAnsi="Times New Roman" w:cs="Times New Roman"/>
          <w:sz w:val="24"/>
          <w:szCs w:val="24"/>
        </w:rPr>
        <w:t>’</w:t>
      </w:r>
      <w:r w:rsidRPr="00A37D23">
        <w:rPr>
          <w:rFonts w:ascii="Times New Roman" w:hAnsi="Times New Roman" w:cs="Times New Roman"/>
          <w:sz w:val="24"/>
          <w:szCs w:val="24"/>
        </w:rPr>
        <w:t>s health.</w:t>
      </w:r>
      <w:r w:rsidR="00A37D23" w:rsidRPr="00A37D23">
        <w:rPr>
          <w:rFonts w:ascii="Times New Roman" w:hAnsi="Times New Roman" w:cs="Times New Roman"/>
          <w:sz w:val="24"/>
          <w:szCs w:val="24"/>
        </w:rPr>
        <w:t xml:space="preserve"> </w:t>
      </w:r>
      <w:r w:rsidR="00684754">
        <w:rPr>
          <w:rFonts w:ascii="Times New Roman" w:hAnsi="Times New Roman" w:cs="Times New Roman"/>
          <w:sz w:val="24"/>
          <w:szCs w:val="24"/>
        </w:rPr>
        <w:t>There is also</w:t>
      </w:r>
      <w:r w:rsidR="00A37D23">
        <w:rPr>
          <w:rFonts w:ascii="Times New Roman" w:hAnsi="Times New Roman" w:cs="Times New Roman"/>
          <w:sz w:val="24"/>
          <w:szCs w:val="24"/>
        </w:rPr>
        <w:t xml:space="preserve"> i</w:t>
      </w:r>
      <w:r w:rsidR="00A37D23" w:rsidRPr="00A37D23">
        <w:rPr>
          <w:rFonts w:ascii="Times New Roman" w:hAnsi="Times New Roman" w:cs="Times New Roman"/>
          <w:sz w:val="24"/>
          <w:szCs w:val="24"/>
        </w:rPr>
        <w:t>ncreasing evi</w:t>
      </w:r>
      <w:r w:rsidR="00A37D23">
        <w:rPr>
          <w:rFonts w:ascii="Times New Roman" w:hAnsi="Times New Roman" w:cs="Times New Roman"/>
          <w:sz w:val="24"/>
          <w:szCs w:val="24"/>
        </w:rPr>
        <w:t xml:space="preserve">dence </w:t>
      </w:r>
      <w:r w:rsidR="00A37D23" w:rsidRPr="00A37D23">
        <w:rPr>
          <w:rFonts w:ascii="Times New Roman" w:hAnsi="Times New Roman" w:cs="Times New Roman"/>
          <w:sz w:val="24"/>
          <w:szCs w:val="24"/>
        </w:rPr>
        <w:t>that economic growth contributes</w:t>
      </w:r>
      <w:r w:rsidR="00A37D23">
        <w:rPr>
          <w:rFonts w:ascii="Times New Roman" w:hAnsi="Times New Roman" w:cs="Times New Roman"/>
          <w:sz w:val="24"/>
          <w:szCs w:val="24"/>
        </w:rPr>
        <w:t xml:space="preserve"> </w:t>
      </w:r>
      <w:r w:rsidR="00A37D23" w:rsidRPr="00A37D23">
        <w:rPr>
          <w:rFonts w:ascii="Times New Roman" w:hAnsi="Times New Roman" w:cs="Times New Roman"/>
          <w:sz w:val="24"/>
          <w:szCs w:val="24"/>
        </w:rPr>
        <w:t xml:space="preserve">to biodiversity loss via greater resource consumption and </w:t>
      </w:r>
      <w:r w:rsidR="00A37D23" w:rsidRPr="00A37D23">
        <w:rPr>
          <w:rFonts w:ascii="Times New Roman" w:hAnsi="Times New Roman" w:cs="Times New Roman"/>
          <w:sz w:val="24"/>
          <w:szCs w:val="24"/>
        </w:rPr>
        <w:lastRenderedPageBreak/>
        <w:t>higher emissions</w:t>
      </w:r>
      <w:r w:rsidR="00A37D23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 w:rsidR="000B19AE">
        <w:rPr>
          <w:rFonts w:ascii="Times New Roman" w:hAnsi="Times New Roman" w:cs="Times New Roman"/>
          <w:sz w:val="24"/>
          <w:szCs w:val="24"/>
        </w:rPr>
        <w:t xml:space="preserve">. </w:t>
      </w:r>
      <w:r w:rsidR="00E80DE9">
        <w:rPr>
          <w:rFonts w:ascii="Times New Roman" w:hAnsi="Times New Roman" w:cs="Times New Roman"/>
          <w:sz w:val="24"/>
          <w:szCs w:val="24"/>
        </w:rPr>
        <w:t xml:space="preserve">Thus, </w:t>
      </w:r>
      <w:r w:rsidRPr="00A37D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Vaclav </w:t>
      </w:r>
      <w:proofErr w:type="spellStart"/>
      <w:r w:rsidRPr="00A37D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Smil</w:t>
      </w:r>
      <w:proofErr w:type="spellEnd"/>
      <w:r w:rsidRPr="00A37D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in</w:t>
      </w:r>
      <w:r w:rsidRPr="0005520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his recently published </w:t>
      </w:r>
      <w:hyperlink r:id="rId7" w:tgtFrame="_blank" w:history="1">
        <w:r w:rsidRPr="00055201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t>book</w:t>
        </w:r>
      </w:hyperlink>
      <w:r w:rsidRPr="0005520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highlights that </w:t>
      </w:r>
      <w:r w:rsidRPr="00055201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“the past practices –pursuit of the highest possible economic growth rates, extending the culture of excessive consumption to additional billions of people, and treating the biosphere as a mere assembly of goods and services to be exploited (and used as a dumping ground) with impunity– must change in radical ways</w:t>
      </w:r>
      <w:r w:rsidRPr="00F34127">
        <w:rPr>
          <w:rStyle w:val="Refdenotaalpie"/>
          <w:rFonts w:ascii="Times New Roman" w:hAnsi="Times New Roman" w:cs="Times New Roman"/>
          <w:color w:val="000000" w:themeColor="text1"/>
          <w:sz w:val="24"/>
          <w:szCs w:val="24"/>
          <w:lang w:val="en-GB"/>
        </w:rPr>
        <w:footnoteReference w:id="3"/>
      </w:r>
      <w:r w:rsidR="00F3412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E80DE9" w:rsidRPr="00E80D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Politicians, social researchers and society in general </w:t>
      </w:r>
      <w:r w:rsidR="00E162E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</w:t>
      </w:r>
      <w:r w:rsidR="00E162ED" w:rsidRPr="00E162E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ust assume, </w:t>
      </w:r>
      <w:proofErr w:type="gramStart"/>
      <w:r w:rsidR="00E162ED" w:rsidRPr="00E162E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once and for all</w:t>
      </w:r>
      <w:proofErr w:type="gramEnd"/>
      <w:r w:rsidR="00E162ED" w:rsidRPr="00E162E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E162E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 more committed position </w:t>
      </w:r>
      <w:r w:rsidR="0038251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</w:t>
      </w:r>
      <w:r w:rsidR="00F9560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</w:t>
      </w:r>
      <w:r w:rsidR="00E162E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natural environment </w:t>
      </w:r>
      <w:r w:rsidR="00F9560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</w:t>
      </w:r>
      <w:r w:rsidRPr="00DC5AA4">
        <w:rPr>
          <w:rFonts w:ascii="Times New Roman" w:hAnsi="Times New Roman" w:cs="Times New Roman"/>
          <w:sz w:val="24"/>
          <w:szCs w:val="24"/>
          <w:lang w:val="en-GB"/>
        </w:rPr>
        <w:t xml:space="preserve"> the fundamental debate on the incommensurability of </w:t>
      </w:r>
      <w:r w:rsidR="00B178AA">
        <w:rPr>
          <w:rFonts w:ascii="Times New Roman" w:hAnsi="Times New Roman" w:cs="Times New Roman"/>
          <w:sz w:val="24"/>
          <w:szCs w:val="24"/>
          <w:lang w:val="en-GB"/>
        </w:rPr>
        <w:t xml:space="preserve">economic </w:t>
      </w:r>
      <w:r w:rsidRPr="00DC5AA4">
        <w:rPr>
          <w:rFonts w:ascii="Times New Roman" w:hAnsi="Times New Roman" w:cs="Times New Roman"/>
          <w:sz w:val="24"/>
          <w:szCs w:val="24"/>
          <w:lang w:val="en-GB"/>
        </w:rPr>
        <w:t xml:space="preserve">growth and </w:t>
      </w:r>
      <w:r w:rsidR="00F34127">
        <w:rPr>
          <w:rFonts w:ascii="Times New Roman" w:hAnsi="Times New Roman" w:cs="Times New Roman"/>
          <w:sz w:val="24"/>
          <w:szCs w:val="24"/>
          <w:lang w:val="en-GB"/>
        </w:rPr>
        <w:t xml:space="preserve">environmental </w:t>
      </w:r>
      <w:r w:rsidRPr="00DC5AA4">
        <w:rPr>
          <w:rFonts w:ascii="Times New Roman" w:hAnsi="Times New Roman" w:cs="Times New Roman"/>
          <w:sz w:val="24"/>
          <w:szCs w:val="24"/>
          <w:lang w:val="en-GB"/>
        </w:rPr>
        <w:t>sustainability</w:t>
      </w:r>
      <w:r w:rsidR="00A37D2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EAE8365" w14:textId="25680D5A" w:rsidR="00CB383F" w:rsidRDefault="00B178AA" w:rsidP="001D530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D5303" w:rsidRPr="001D5303">
        <w:rPr>
          <w:rFonts w:ascii="Times New Roman" w:hAnsi="Times New Roman" w:cs="Times New Roman"/>
          <w:sz w:val="24"/>
          <w:szCs w:val="24"/>
        </w:rPr>
        <w:t>uch of the current narrative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295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the crisis</w:t>
      </w:r>
      <w:r w:rsidR="001D5303" w:rsidRPr="001D5303">
        <w:rPr>
          <w:rFonts w:ascii="Times New Roman" w:hAnsi="Times New Roman" w:cs="Times New Roman"/>
          <w:sz w:val="24"/>
          <w:szCs w:val="24"/>
        </w:rPr>
        <w:t xml:space="preserve"> focuses </w:t>
      </w:r>
      <w:r w:rsidR="00493ACE">
        <w:rPr>
          <w:rFonts w:ascii="Times New Roman" w:hAnsi="Times New Roman" w:cs="Times New Roman"/>
          <w:sz w:val="24"/>
          <w:szCs w:val="24"/>
        </w:rPr>
        <w:t xml:space="preserve">on defeating the </w:t>
      </w:r>
      <w:r w:rsidR="001D5303" w:rsidRPr="001D5303">
        <w:rPr>
          <w:rFonts w:ascii="Times New Roman" w:hAnsi="Times New Roman" w:cs="Times New Roman"/>
          <w:sz w:val="24"/>
          <w:szCs w:val="24"/>
        </w:rPr>
        <w:t xml:space="preserve">virus to </w:t>
      </w:r>
      <w:r w:rsidR="00255295">
        <w:rPr>
          <w:rFonts w:ascii="Times New Roman" w:hAnsi="Times New Roman" w:cs="Times New Roman"/>
          <w:sz w:val="24"/>
          <w:szCs w:val="24"/>
        </w:rPr>
        <w:t>hasten</w:t>
      </w:r>
      <w:r w:rsidR="00255295" w:rsidRPr="001D5303">
        <w:rPr>
          <w:rFonts w:ascii="Times New Roman" w:hAnsi="Times New Roman" w:cs="Times New Roman"/>
          <w:sz w:val="24"/>
          <w:szCs w:val="24"/>
        </w:rPr>
        <w:t xml:space="preserve"> </w:t>
      </w:r>
      <w:r w:rsidR="001D5303" w:rsidRPr="001D5303">
        <w:rPr>
          <w:rFonts w:ascii="Times New Roman" w:hAnsi="Times New Roman" w:cs="Times New Roman"/>
          <w:sz w:val="24"/>
          <w:szCs w:val="24"/>
        </w:rPr>
        <w:t xml:space="preserve">the return to a supposed </w:t>
      </w:r>
      <w:r w:rsidR="005015EF">
        <w:rPr>
          <w:rFonts w:ascii="Times New Roman" w:hAnsi="Times New Roman" w:cs="Times New Roman"/>
          <w:sz w:val="24"/>
          <w:szCs w:val="24"/>
        </w:rPr>
        <w:t>(</w:t>
      </w:r>
      <w:r w:rsidR="001D5303" w:rsidRPr="001D5303">
        <w:rPr>
          <w:rFonts w:ascii="Times New Roman" w:hAnsi="Times New Roman" w:cs="Times New Roman"/>
          <w:sz w:val="24"/>
          <w:szCs w:val="24"/>
        </w:rPr>
        <w:t xml:space="preserve">and desired?) </w:t>
      </w:r>
      <w:r w:rsidR="001D5303">
        <w:rPr>
          <w:rFonts w:ascii="Times New Roman" w:hAnsi="Times New Roman" w:cs="Times New Roman"/>
          <w:sz w:val="24"/>
          <w:szCs w:val="24"/>
        </w:rPr>
        <w:t>n</w:t>
      </w:r>
      <w:r w:rsidR="001D5303" w:rsidRPr="001D5303">
        <w:rPr>
          <w:rFonts w:ascii="Times New Roman" w:hAnsi="Times New Roman" w:cs="Times New Roman"/>
          <w:sz w:val="24"/>
          <w:szCs w:val="24"/>
        </w:rPr>
        <w:t>ormality</w:t>
      </w:r>
      <w:r w:rsidR="00346C5C">
        <w:rPr>
          <w:rFonts w:ascii="Times New Roman" w:hAnsi="Times New Roman" w:cs="Times New Roman"/>
          <w:sz w:val="24"/>
          <w:szCs w:val="24"/>
        </w:rPr>
        <w:t xml:space="preserve"> that will</w:t>
      </w:r>
      <w:r w:rsidR="001D5303" w:rsidRPr="001D5303">
        <w:rPr>
          <w:rFonts w:ascii="Times New Roman" w:hAnsi="Times New Roman" w:cs="Times New Roman"/>
          <w:sz w:val="24"/>
          <w:szCs w:val="24"/>
        </w:rPr>
        <w:t xml:space="preserve"> re</w:t>
      </w:r>
      <w:r w:rsidR="00346C5C">
        <w:rPr>
          <w:rFonts w:ascii="Times New Roman" w:hAnsi="Times New Roman" w:cs="Times New Roman"/>
          <w:sz w:val="24"/>
          <w:szCs w:val="24"/>
        </w:rPr>
        <w:t>store</w:t>
      </w:r>
      <w:r w:rsidR="001D5303" w:rsidRPr="001D5303">
        <w:rPr>
          <w:rFonts w:ascii="Times New Roman" w:hAnsi="Times New Roman" w:cs="Times New Roman"/>
          <w:sz w:val="24"/>
          <w:szCs w:val="24"/>
        </w:rPr>
        <w:t xml:space="preserve"> growth</w:t>
      </w:r>
      <w:r>
        <w:rPr>
          <w:rFonts w:ascii="Times New Roman" w:hAnsi="Times New Roman" w:cs="Times New Roman"/>
          <w:sz w:val="24"/>
          <w:szCs w:val="24"/>
        </w:rPr>
        <w:t xml:space="preserve">. However, </w:t>
      </w:r>
      <w:r w:rsidRPr="00B178AA">
        <w:rPr>
          <w:rFonts w:ascii="Times New Roman" w:hAnsi="Times New Roman" w:cs="Times New Roman"/>
          <w:sz w:val="24"/>
          <w:szCs w:val="24"/>
        </w:rPr>
        <w:t>in addition to boost</w:t>
      </w:r>
      <w:r w:rsidR="00B9792E">
        <w:rPr>
          <w:rFonts w:ascii="Times New Roman" w:hAnsi="Times New Roman" w:cs="Times New Roman"/>
          <w:sz w:val="24"/>
          <w:szCs w:val="24"/>
        </w:rPr>
        <w:t>ing a shift</w:t>
      </w:r>
      <w:r w:rsidRPr="00B178AA">
        <w:rPr>
          <w:rFonts w:ascii="Times New Roman" w:hAnsi="Times New Roman" w:cs="Times New Roman"/>
          <w:sz w:val="24"/>
          <w:szCs w:val="24"/>
        </w:rPr>
        <w:t xml:space="preserve"> towards de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178AA">
        <w:rPr>
          <w:rFonts w:ascii="Times New Roman" w:hAnsi="Times New Roman" w:cs="Times New Roman"/>
          <w:sz w:val="24"/>
          <w:szCs w:val="24"/>
        </w:rPr>
        <w:t>globalization</w:t>
      </w:r>
      <w:r w:rsidR="002314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457">
        <w:rPr>
          <w:rFonts w:ascii="Times New Roman" w:hAnsi="Times New Roman" w:cs="Times New Roman"/>
          <w:sz w:val="24"/>
          <w:szCs w:val="24"/>
        </w:rPr>
        <w:t xml:space="preserve">the </w:t>
      </w:r>
      <w:r w:rsidR="00231457" w:rsidRPr="00B178AA">
        <w:rPr>
          <w:rFonts w:ascii="Times New Roman" w:hAnsi="Times New Roman" w:cs="Times New Roman"/>
          <w:sz w:val="24"/>
          <w:szCs w:val="24"/>
        </w:rPr>
        <w:t>COVID</w:t>
      </w:r>
      <w:r w:rsidR="00F34127">
        <w:rPr>
          <w:rFonts w:ascii="Times New Roman" w:hAnsi="Times New Roman" w:cs="Times New Roman"/>
          <w:sz w:val="24"/>
          <w:szCs w:val="24"/>
        </w:rPr>
        <w:t>-</w:t>
      </w:r>
      <w:r w:rsidR="00231457" w:rsidRPr="00B178AA">
        <w:rPr>
          <w:rFonts w:ascii="Times New Roman" w:hAnsi="Times New Roman" w:cs="Times New Roman"/>
          <w:sz w:val="24"/>
          <w:szCs w:val="24"/>
        </w:rPr>
        <w:t>19</w:t>
      </w:r>
      <w:r w:rsidR="00F34127">
        <w:rPr>
          <w:rFonts w:ascii="Times New Roman" w:hAnsi="Times New Roman" w:cs="Times New Roman"/>
          <w:sz w:val="24"/>
          <w:szCs w:val="24"/>
        </w:rPr>
        <w:t xml:space="preserve"> </w:t>
      </w:r>
      <w:r w:rsidR="00231457" w:rsidRPr="00B178AA">
        <w:rPr>
          <w:rFonts w:ascii="Times New Roman" w:hAnsi="Times New Roman" w:cs="Times New Roman"/>
          <w:sz w:val="24"/>
          <w:szCs w:val="24"/>
        </w:rPr>
        <w:t xml:space="preserve">pandemic could </w:t>
      </w:r>
      <w:r w:rsidR="00592D2D" w:rsidRPr="00592D2D">
        <w:rPr>
          <w:rFonts w:ascii="Times New Roman" w:hAnsi="Times New Roman" w:cs="Times New Roman"/>
          <w:sz w:val="24"/>
          <w:szCs w:val="24"/>
        </w:rPr>
        <w:t>l</w:t>
      </w:r>
      <w:r w:rsidR="00592D2D">
        <w:rPr>
          <w:rFonts w:ascii="Times New Roman" w:hAnsi="Times New Roman" w:cs="Times New Roman"/>
          <w:sz w:val="24"/>
          <w:szCs w:val="24"/>
        </w:rPr>
        <w:t>ead to a post-growth society</w:t>
      </w:r>
      <w:r w:rsidR="001D5303" w:rsidRPr="001D5303">
        <w:rPr>
          <w:rFonts w:ascii="Times New Roman" w:hAnsi="Times New Roman" w:cs="Times New Roman"/>
          <w:sz w:val="24"/>
          <w:szCs w:val="24"/>
        </w:rPr>
        <w:t>.</w:t>
      </w:r>
      <w:r w:rsidR="001D5303">
        <w:rPr>
          <w:rFonts w:ascii="Times New Roman" w:hAnsi="Times New Roman" w:cs="Times New Roman"/>
          <w:sz w:val="24"/>
          <w:szCs w:val="24"/>
        </w:rPr>
        <w:t xml:space="preserve"> </w:t>
      </w:r>
      <w:r w:rsidR="001D5303" w:rsidRPr="001D5303">
        <w:rPr>
          <w:rFonts w:ascii="Times New Roman" w:hAnsi="Times New Roman" w:cs="Times New Roman"/>
          <w:sz w:val="24"/>
          <w:szCs w:val="24"/>
        </w:rPr>
        <w:t xml:space="preserve">In this </w:t>
      </w:r>
      <w:r w:rsidR="00592D2D">
        <w:rPr>
          <w:rFonts w:ascii="Times New Roman" w:hAnsi="Times New Roman" w:cs="Times New Roman"/>
          <w:sz w:val="24"/>
          <w:szCs w:val="24"/>
        </w:rPr>
        <w:t>scenario,</w:t>
      </w:r>
      <w:r w:rsidR="00592D2D" w:rsidRPr="00592D2D">
        <w:rPr>
          <w:rFonts w:ascii="Times New Roman" w:hAnsi="Times New Roman" w:cs="Times New Roman"/>
          <w:sz w:val="24"/>
          <w:szCs w:val="24"/>
        </w:rPr>
        <w:t xml:space="preserve"> a new narrative</w:t>
      </w:r>
      <w:r w:rsidR="00592D2D">
        <w:rPr>
          <w:rFonts w:ascii="Times New Roman" w:hAnsi="Times New Roman" w:cs="Times New Roman"/>
          <w:sz w:val="24"/>
          <w:szCs w:val="24"/>
        </w:rPr>
        <w:t xml:space="preserve"> </w:t>
      </w:r>
      <w:r w:rsidR="003360DE">
        <w:rPr>
          <w:rFonts w:ascii="Times New Roman" w:hAnsi="Times New Roman" w:cs="Times New Roman"/>
          <w:sz w:val="24"/>
          <w:szCs w:val="24"/>
        </w:rPr>
        <w:t>w</w:t>
      </w:r>
      <w:r w:rsidR="001106D1">
        <w:rPr>
          <w:rFonts w:ascii="Times New Roman" w:hAnsi="Times New Roman" w:cs="Times New Roman"/>
          <w:sz w:val="24"/>
          <w:szCs w:val="24"/>
        </w:rPr>
        <w:t>ould</w:t>
      </w:r>
      <w:r w:rsidR="003360DE">
        <w:rPr>
          <w:rFonts w:ascii="Times New Roman" w:hAnsi="Times New Roman" w:cs="Times New Roman"/>
          <w:sz w:val="24"/>
          <w:szCs w:val="24"/>
        </w:rPr>
        <w:t xml:space="preserve"> be needed</w:t>
      </w:r>
      <w:r w:rsidR="001106D1">
        <w:rPr>
          <w:rFonts w:ascii="Times New Roman" w:hAnsi="Times New Roman" w:cs="Times New Roman"/>
          <w:sz w:val="24"/>
          <w:szCs w:val="24"/>
        </w:rPr>
        <w:t>, one</w:t>
      </w:r>
      <w:r w:rsidR="003360DE">
        <w:rPr>
          <w:rFonts w:ascii="Times New Roman" w:hAnsi="Times New Roman" w:cs="Times New Roman"/>
          <w:sz w:val="24"/>
          <w:szCs w:val="24"/>
        </w:rPr>
        <w:t xml:space="preserve"> </w:t>
      </w:r>
      <w:r w:rsidR="001D5303" w:rsidRPr="001D5303">
        <w:rPr>
          <w:rFonts w:ascii="Times New Roman" w:hAnsi="Times New Roman" w:cs="Times New Roman"/>
          <w:sz w:val="24"/>
          <w:szCs w:val="24"/>
        </w:rPr>
        <w:t>that recognizes the biophysical limitations of material growth</w:t>
      </w:r>
      <w:r w:rsidR="00F4457A">
        <w:rPr>
          <w:rFonts w:ascii="Times New Roman" w:hAnsi="Times New Roman" w:cs="Times New Roman"/>
          <w:sz w:val="24"/>
          <w:szCs w:val="24"/>
        </w:rPr>
        <w:t>,</w:t>
      </w:r>
      <w:r w:rsidR="00CA14EF" w:rsidRPr="001D5303">
        <w:rPr>
          <w:rFonts w:ascii="Times New Roman" w:hAnsi="Times New Roman" w:cs="Times New Roman"/>
          <w:sz w:val="24"/>
          <w:szCs w:val="24"/>
        </w:rPr>
        <w:t xml:space="preserve"> </w:t>
      </w:r>
      <w:r w:rsidR="00084E0E">
        <w:rPr>
          <w:rFonts w:ascii="Times New Roman" w:hAnsi="Times New Roman" w:cs="Times New Roman"/>
          <w:sz w:val="24"/>
          <w:szCs w:val="24"/>
        </w:rPr>
        <w:t xml:space="preserve">and </w:t>
      </w:r>
      <w:r w:rsidR="001D5303" w:rsidRPr="001D5303">
        <w:rPr>
          <w:rFonts w:ascii="Times New Roman" w:hAnsi="Times New Roman" w:cs="Times New Roman"/>
          <w:sz w:val="24"/>
          <w:szCs w:val="24"/>
        </w:rPr>
        <w:t>identif</w:t>
      </w:r>
      <w:r w:rsidR="00CA14EF">
        <w:rPr>
          <w:rFonts w:ascii="Times New Roman" w:hAnsi="Times New Roman" w:cs="Times New Roman"/>
          <w:sz w:val="24"/>
          <w:szCs w:val="24"/>
        </w:rPr>
        <w:t>ies</w:t>
      </w:r>
      <w:r w:rsidR="001D5303" w:rsidRPr="001D5303">
        <w:rPr>
          <w:rFonts w:ascii="Times New Roman" w:hAnsi="Times New Roman" w:cs="Times New Roman"/>
          <w:sz w:val="24"/>
          <w:szCs w:val="24"/>
        </w:rPr>
        <w:t xml:space="preserve"> </w:t>
      </w:r>
      <w:r w:rsidR="00D21564">
        <w:rPr>
          <w:rFonts w:ascii="Times New Roman" w:hAnsi="Times New Roman" w:cs="Times New Roman"/>
          <w:sz w:val="24"/>
          <w:szCs w:val="24"/>
        </w:rPr>
        <w:t>a possible</w:t>
      </w:r>
      <w:r w:rsidR="001D5303" w:rsidRPr="001D5303">
        <w:rPr>
          <w:rFonts w:ascii="Times New Roman" w:hAnsi="Times New Roman" w:cs="Times New Roman"/>
          <w:sz w:val="24"/>
          <w:szCs w:val="24"/>
        </w:rPr>
        <w:t xml:space="preserve"> replace</w:t>
      </w:r>
      <w:r w:rsidR="00D21564">
        <w:rPr>
          <w:rFonts w:ascii="Times New Roman" w:hAnsi="Times New Roman" w:cs="Times New Roman"/>
          <w:sz w:val="24"/>
          <w:szCs w:val="24"/>
        </w:rPr>
        <w:t>ment for</w:t>
      </w:r>
      <w:r w:rsidR="00A40F1F">
        <w:rPr>
          <w:rFonts w:ascii="Times New Roman" w:hAnsi="Times New Roman" w:cs="Times New Roman"/>
          <w:sz w:val="24"/>
          <w:szCs w:val="24"/>
        </w:rPr>
        <w:t xml:space="preserve"> the</w:t>
      </w:r>
      <w:r w:rsidR="008A5DF6">
        <w:rPr>
          <w:rFonts w:ascii="Times New Roman" w:hAnsi="Times New Roman" w:cs="Times New Roman"/>
          <w:sz w:val="24"/>
          <w:szCs w:val="24"/>
        </w:rPr>
        <w:t xml:space="preserve"> ever-rising</w:t>
      </w:r>
      <w:r w:rsidR="001D5303" w:rsidRPr="001D5303">
        <w:rPr>
          <w:rFonts w:ascii="Times New Roman" w:hAnsi="Times New Roman" w:cs="Times New Roman"/>
          <w:sz w:val="24"/>
          <w:szCs w:val="24"/>
        </w:rPr>
        <w:t xml:space="preserve"> material standard of living </w:t>
      </w:r>
      <w:r w:rsidR="001C1E18">
        <w:rPr>
          <w:rFonts w:ascii="Times New Roman" w:hAnsi="Times New Roman" w:cs="Times New Roman"/>
          <w:sz w:val="24"/>
          <w:szCs w:val="24"/>
        </w:rPr>
        <w:t>on which</w:t>
      </w:r>
      <w:r w:rsidR="001D5303" w:rsidRPr="001D5303">
        <w:rPr>
          <w:rFonts w:ascii="Times New Roman" w:hAnsi="Times New Roman" w:cs="Times New Roman"/>
          <w:sz w:val="24"/>
          <w:szCs w:val="24"/>
        </w:rPr>
        <w:t xml:space="preserve"> society</w:t>
      </w:r>
      <w:r w:rsidR="001C1E18">
        <w:rPr>
          <w:rFonts w:ascii="Times New Roman" w:hAnsi="Times New Roman" w:cs="Times New Roman"/>
          <w:sz w:val="24"/>
          <w:szCs w:val="24"/>
        </w:rPr>
        <w:t xml:space="preserve"> is based</w:t>
      </w:r>
      <w:r w:rsidR="001D5303" w:rsidRPr="001D5303">
        <w:rPr>
          <w:rFonts w:ascii="Times New Roman" w:hAnsi="Times New Roman" w:cs="Times New Roman"/>
          <w:sz w:val="24"/>
          <w:szCs w:val="24"/>
        </w:rPr>
        <w:t>.</w:t>
      </w:r>
      <w:r w:rsidR="001D5303">
        <w:rPr>
          <w:rFonts w:ascii="Times New Roman" w:hAnsi="Times New Roman" w:cs="Times New Roman"/>
          <w:sz w:val="24"/>
          <w:szCs w:val="24"/>
        </w:rPr>
        <w:t xml:space="preserve"> </w:t>
      </w:r>
      <w:r w:rsidR="004A4593">
        <w:rPr>
          <w:rFonts w:ascii="Times New Roman" w:hAnsi="Times New Roman" w:cs="Times New Roman"/>
          <w:sz w:val="24"/>
          <w:szCs w:val="24"/>
        </w:rPr>
        <w:t>‘S</w:t>
      </w:r>
      <w:r w:rsidR="001D5303" w:rsidRPr="001D5303">
        <w:rPr>
          <w:rFonts w:ascii="Times New Roman" w:hAnsi="Times New Roman" w:cs="Times New Roman"/>
          <w:sz w:val="24"/>
          <w:szCs w:val="24"/>
        </w:rPr>
        <w:t>trong</w:t>
      </w:r>
      <w:r w:rsidR="004A4593">
        <w:rPr>
          <w:rFonts w:ascii="Times New Roman" w:hAnsi="Times New Roman" w:cs="Times New Roman"/>
          <w:sz w:val="24"/>
          <w:szCs w:val="24"/>
        </w:rPr>
        <w:t>’</w:t>
      </w:r>
      <w:r w:rsidR="001D5303" w:rsidRPr="001D5303">
        <w:rPr>
          <w:rFonts w:ascii="Times New Roman" w:hAnsi="Times New Roman" w:cs="Times New Roman"/>
          <w:sz w:val="24"/>
          <w:szCs w:val="24"/>
        </w:rPr>
        <w:t xml:space="preserve"> sustainability aimed </w:t>
      </w:r>
      <w:r w:rsidR="00AA7D10">
        <w:rPr>
          <w:rFonts w:ascii="Times New Roman" w:hAnsi="Times New Roman" w:cs="Times New Roman"/>
          <w:sz w:val="24"/>
          <w:szCs w:val="24"/>
        </w:rPr>
        <w:t>a</w:t>
      </w:r>
      <w:r w:rsidR="004A4593">
        <w:rPr>
          <w:rFonts w:ascii="Times New Roman" w:hAnsi="Times New Roman" w:cs="Times New Roman"/>
          <w:sz w:val="24"/>
          <w:szCs w:val="24"/>
        </w:rPr>
        <w:t>t profoundly transform</w:t>
      </w:r>
      <w:r w:rsidR="00AA7D10">
        <w:rPr>
          <w:rFonts w:ascii="Times New Roman" w:hAnsi="Times New Roman" w:cs="Times New Roman"/>
          <w:sz w:val="24"/>
          <w:szCs w:val="24"/>
        </w:rPr>
        <w:t>ing</w:t>
      </w:r>
      <w:r w:rsidR="001D5303" w:rsidRPr="001D5303">
        <w:rPr>
          <w:rFonts w:ascii="Times New Roman" w:hAnsi="Times New Roman" w:cs="Times New Roman"/>
          <w:sz w:val="24"/>
          <w:szCs w:val="24"/>
        </w:rPr>
        <w:t xml:space="preserve"> our lifestyles and consumption habits should prevail</w:t>
      </w:r>
      <w:r w:rsidR="00754BE4">
        <w:rPr>
          <w:rFonts w:ascii="Times New Roman" w:hAnsi="Times New Roman" w:cs="Times New Roman"/>
          <w:sz w:val="24"/>
          <w:szCs w:val="24"/>
        </w:rPr>
        <w:t xml:space="preserve">, </w:t>
      </w:r>
      <w:r w:rsidR="001D5303" w:rsidRPr="001D5303">
        <w:rPr>
          <w:rFonts w:ascii="Times New Roman" w:hAnsi="Times New Roman" w:cs="Times New Roman"/>
          <w:sz w:val="24"/>
          <w:szCs w:val="24"/>
        </w:rPr>
        <w:t>as</w:t>
      </w:r>
      <w:r w:rsidR="00856E27">
        <w:rPr>
          <w:rFonts w:ascii="Times New Roman" w:hAnsi="Times New Roman" w:cs="Times New Roman"/>
          <w:sz w:val="24"/>
          <w:szCs w:val="24"/>
        </w:rPr>
        <w:t xml:space="preserve"> </w:t>
      </w:r>
      <w:r w:rsidR="001D5303" w:rsidRPr="001D5303">
        <w:rPr>
          <w:rFonts w:ascii="Times New Roman" w:hAnsi="Times New Roman" w:cs="Times New Roman"/>
          <w:sz w:val="24"/>
          <w:szCs w:val="24"/>
        </w:rPr>
        <w:t xml:space="preserve">opposed to a </w:t>
      </w:r>
      <w:r w:rsidR="00AA7D10">
        <w:rPr>
          <w:rFonts w:ascii="Times New Roman" w:hAnsi="Times New Roman" w:cs="Times New Roman"/>
          <w:sz w:val="24"/>
          <w:szCs w:val="24"/>
        </w:rPr>
        <w:t>‘</w:t>
      </w:r>
      <w:r w:rsidR="001D5303" w:rsidRPr="001D5303">
        <w:rPr>
          <w:rFonts w:ascii="Times New Roman" w:hAnsi="Times New Roman" w:cs="Times New Roman"/>
          <w:sz w:val="24"/>
          <w:szCs w:val="24"/>
        </w:rPr>
        <w:t>weak</w:t>
      </w:r>
      <w:r w:rsidR="00AA7D10">
        <w:rPr>
          <w:rFonts w:ascii="Times New Roman" w:hAnsi="Times New Roman" w:cs="Times New Roman"/>
          <w:sz w:val="24"/>
          <w:szCs w:val="24"/>
        </w:rPr>
        <w:t>’</w:t>
      </w:r>
      <w:r w:rsidR="001D5303" w:rsidRPr="001D5303">
        <w:rPr>
          <w:rFonts w:ascii="Times New Roman" w:hAnsi="Times New Roman" w:cs="Times New Roman"/>
          <w:sz w:val="24"/>
          <w:szCs w:val="24"/>
        </w:rPr>
        <w:t xml:space="preserve"> vision of sustainability, techni</w:t>
      </w:r>
      <w:r w:rsidR="00856E27">
        <w:rPr>
          <w:rFonts w:ascii="Times New Roman" w:hAnsi="Times New Roman" w:cs="Times New Roman"/>
          <w:sz w:val="24"/>
          <w:szCs w:val="24"/>
        </w:rPr>
        <w:t>cal in nature and based on eco-</w:t>
      </w:r>
      <w:r w:rsidR="001D5303" w:rsidRPr="001D5303">
        <w:rPr>
          <w:rFonts w:ascii="Times New Roman" w:hAnsi="Times New Roman" w:cs="Times New Roman"/>
          <w:sz w:val="24"/>
          <w:szCs w:val="24"/>
        </w:rPr>
        <w:t>efficiency, which remains anchored in the growth paradigm.</w:t>
      </w:r>
    </w:p>
    <w:p w14:paraId="57F361A1" w14:textId="61E1DA5D" w:rsidR="00CA4C38" w:rsidRDefault="00493ACE" w:rsidP="001D530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regard to the second </w:t>
      </w:r>
      <w:r w:rsidR="00640E7B">
        <w:rPr>
          <w:rFonts w:ascii="Times New Roman" w:hAnsi="Times New Roman" w:cs="Times New Roman"/>
          <w:sz w:val="24"/>
          <w:szCs w:val="24"/>
        </w:rPr>
        <w:t>issue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225">
        <w:rPr>
          <w:rFonts w:ascii="Times New Roman" w:hAnsi="Times New Roman" w:cs="Times New Roman"/>
          <w:sz w:val="24"/>
          <w:szCs w:val="24"/>
        </w:rPr>
        <w:t>–</w:t>
      </w:r>
      <w:r w:rsidR="00CA4C38" w:rsidRPr="00CA4C38">
        <w:rPr>
          <w:rFonts w:ascii="Times New Roman" w:hAnsi="Times New Roman" w:cs="Times New Roman"/>
          <w:sz w:val="24"/>
          <w:szCs w:val="24"/>
        </w:rPr>
        <w:t xml:space="preserve">the discourse that has </w:t>
      </w:r>
      <w:r w:rsidR="00B47605">
        <w:rPr>
          <w:rFonts w:ascii="Times New Roman" w:hAnsi="Times New Roman" w:cs="Times New Roman"/>
          <w:sz w:val="24"/>
          <w:szCs w:val="24"/>
        </w:rPr>
        <w:t>turned</w:t>
      </w:r>
      <w:r w:rsidR="00CA4C38" w:rsidRPr="00CA4C38">
        <w:rPr>
          <w:rFonts w:ascii="Times New Roman" w:hAnsi="Times New Roman" w:cs="Times New Roman"/>
          <w:sz w:val="24"/>
          <w:szCs w:val="24"/>
        </w:rPr>
        <w:t xml:space="preserve"> companies </w:t>
      </w:r>
      <w:r w:rsidR="00B47605">
        <w:rPr>
          <w:rFonts w:ascii="Times New Roman" w:hAnsi="Times New Roman" w:cs="Times New Roman"/>
          <w:sz w:val="24"/>
          <w:szCs w:val="24"/>
        </w:rPr>
        <w:t>into</w:t>
      </w:r>
      <w:r w:rsidR="00CA4C38" w:rsidRPr="00CA4C38">
        <w:rPr>
          <w:rFonts w:ascii="Times New Roman" w:hAnsi="Times New Roman" w:cs="Times New Roman"/>
          <w:sz w:val="24"/>
          <w:szCs w:val="24"/>
        </w:rPr>
        <w:t xml:space="preserve"> the main agents of response to the sustainability crisis</w:t>
      </w:r>
      <w:r w:rsidR="00B47605">
        <w:rPr>
          <w:rFonts w:ascii="Times New Roman" w:hAnsi="Times New Roman" w:cs="Times New Roman"/>
          <w:sz w:val="24"/>
          <w:szCs w:val="24"/>
        </w:rPr>
        <w:t>–</w:t>
      </w:r>
      <w:r w:rsidR="00CA4C38" w:rsidRPr="00CA4C38">
        <w:rPr>
          <w:rFonts w:ascii="Times New Roman" w:hAnsi="Times New Roman" w:cs="Times New Roman"/>
          <w:sz w:val="24"/>
          <w:szCs w:val="24"/>
        </w:rPr>
        <w:t xml:space="preserve"> </w:t>
      </w:r>
      <w:r w:rsidR="00D0721A">
        <w:rPr>
          <w:rFonts w:ascii="Times New Roman" w:hAnsi="Times New Roman" w:cs="Times New Roman"/>
          <w:sz w:val="24"/>
          <w:szCs w:val="24"/>
        </w:rPr>
        <w:t>under</w:t>
      </w:r>
      <w:r w:rsidR="00CA4C38" w:rsidRPr="00CA4C38">
        <w:rPr>
          <w:rFonts w:ascii="Times New Roman" w:hAnsi="Times New Roman" w:cs="Times New Roman"/>
          <w:sz w:val="24"/>
          <w:szCs w:val="24"/>
        </w:rPr>
        <w:t>l</w:t>
      </w:r>
      <w:r w:rsidR="00D0721A">
        <w:rPr>
          <w:rFonts w:ascii="Times New Roman" w:hAnsi="Times New Roman" w:cs="Times New Roman"/>
          <w:sz w:val="24"/>
          <w:szCs w:val="24"/>
        </w:rPr>
        <w:t>ying this narrative is</w:t>
      </w:r>
      <w:r w:rsidR="00CA4C38" w:rsidRPr="00CA4C38">
        <w:rPr>
          <w:rFonts w:ascii="Times New Roman" w:hAnsi="Times New Roman" w:cs="Times New Roman"/>
          <w:sz w:val="24"/>
          <w:szCs w:val="24"/>
        </w:rPr>
        <w:t xml:space="preserve"> the desire of corporate power to redirect environmental demands towards its own proposal for action. That is, </w:t>
      </w:r>
      <w:r w:rsidR="00A877B4">
        <w:rPr>
          <w:rFonts w:ascii="Times New Roman" w:hAnsi="Times New Roman" w:cs="Times New Roman"/>
          <w:sz w:val="24"/>
          <w:szCs w:val="24"/>
        </w:rPr>
        <w:t>companies deliberately set out</w:t>
      </w:r>
      <w:r w:rsidR="00CA4C38" w:rsidRPr="00CA4C38">
        <w:rPr>
          <w:rFonts w:ascii="Times New Roman" w:hAnsi="Times New Roman" w:cs="Times New Roman"/>
          <w:sz w:val="24"/>
          <w:szCs w:val="24"/>
        </w:rPr>
        <w:t xml:space="preserve"> to manage and control, beyond public powers and for their own benefit, the processes</w:t>
      </w:r>
      <w:r w:rsidR="00A877B4">
        <w:rPr>
          <w:rFonts w:ascii="Times New Roman" w:hAnsi="Times New Roman" w:cs="Times New Roman"/>
          <w:sz w:val="24"/>
          <w:szCs w:val="24"/>
        </w:rPr>
        <w:t xml:space="preserve"> of</w:t>
      </w:r>
      <w:r w:rsidR="00A877B4" w:rsidRPr="00A877B4"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CA4C38">
        <w:rPr>
          <w:rFonts w:ascii="Times New Roman" w:hAnsi="Times New Roman" w:cs="Times New Roman"/>
          <w:sz w:val="24"/>
          <w:szCs w:val="24"/>
        </w:rPr>
        <w:t>transition</w:t>
      </w:r>
      <w:r w:rsidR="00CA4C38" w:rsidRPr="00CA4C38">
        <w:rPr>
          <w:rFonts w:ascii="Times New Roman" w:hAnsi="Times New Roman" w:cs="Times New Roman"/>
          <w:sz w:val="24"/>
          <w:szCs w:val="24"/>
        </w:rPr>
        <w:t xml:space="preserve"> towards greater sustainability.</w:t>
      </w:r>
      <w:r w:rsidR="00CA4C38">
        <w:rPr>
          <w:rFonts w:ascii="Times New Roman" w:hAnsi="Times New Roman" w:cs="Times New Roman"/>
          <w:sz w:val="24"/>
          <w:szCs w:val="24"/>
        </w:rPr>
        <w:t xml:space="preserve"> </w:t>
      </w:r>
      <w:r w:rsidR="008D47EE">
        <w:rPr>
          <w:rFonts w:ascii="Times New Roman" w:hAnsi="Times New Roman" w:cs="Times New Roman"/>
          <w:sz w:val="24"/>
          <w:szCs w:val="24"/>
        </w:rPr>
        <w:t>I</w:t>
      </w:r>
      <w:r w:rsidR="00CA4C38" w:rsidRPr="00CA4C38">
        <w:rPr>
          <w:rFonts w:ascii="Times New Roman" w:hAnsi="Times New Roman" w:cs="Times New Roman"/>
          <w:sz w:val="24"/>
          <w:szCs w:val="24"/>
        </w:rPr>
        <w:t xml:space="preserve">n the </w:t>
      </w:r>
      <w:r w:rsidR="00645CD8">
        <w:rPr>
          <w:rFonts w:ascii="Times New Roman" w:hAnsi="Times New Roman" w:cs="Times New Roman"/>
          <w:sz w:val="24"/>
          <w:szCs w:val="24"/>
        </w:rPr>
        <w:t xml:space="preserve">field of </w:t>
      </w:r>
      <w:r w:rsidR="00CA4C38" w:rsidRPr="00CA4C38">
        <w:rPr>
          <w:rFonts w:ascii="Times New Roman" w:hAnsi="Times New Roman" w:cs="Times New Roman"/>
          <w:sz w:val="24"/>
          <w:szCs w:val="24"/>
        </w:rPr>
        <w:t>sustainable mobility, the case of the electric car</w:t>
      </w:r>
      <w:r w:rsidR="008D47EE">
        <w:rPr>
          <w:rFonts w:ascii="Times New Roman" w:hAnsi="Times New Roman" w:cs="Times New Roman"/>
          <w:sz w:val="24"/>
          <w:szCs w:val="24"/>
        </w:rPr>
        <w:t xml:space="preserve"> </w:t>
      </w:r>
      <w:r w:rsidR="008D6946">
        <w:rPr>
          <w:rFonts w:ascii="Times New Roman" w:hAnsi="Times New Roman" w:cs="Times New Roman"/>
          <w:sz w:val="24"/>
          <w:szCs w:val="24"/>
        </w:rPr>
        <w:t>offer</w:t>
      </w:r>
      <w:r w:rsidR="008D47EE">
        <w:rPr>
          <w:rFonts w:ascii="Times New Roman" w:hAnsi="Times New Roman" w:cs="Times New Roman"/>
          <w:sz w:val="24"/>
          <w:szCs w:val="24"/>
        </w:rPr>
        <w:t>s a good illustration</w:t>
      </w:r>
      <w:r w:rsidR="00CA4C38" w:rsidRPr="00CA4C38">
        <w:rPr>
          <w:rFonts w:ascii="Times New Roman" w:hAnsi="Times New Roman" w:cs="Times New Roman"/>
          <w:sz w:val="24"/>
          <w:szCs w:val="24"/>
        </w:rPr>
        <w:t xml:space="preserve">. Beyond </w:t>
      </w:r>
      <w:r w:rsidR="008D4BC2">
        <w:rPr>
          <w:rFonts w:ascii="Times New Roman" w:hAnsi="Times New Roman" w:cs="Times New Roman"/>
          <w:sz w:val="24"/>
          <w:szCs w:val="24"/>
        </w:rPr>
        <w:t>the question</w:t>
      </w:r>
      <w:r w:rsidR="003C1D28">
        <w:rPr>
          <w:rFonts w:ascii="Times New Roman" w:hAnsi="Times New Roman" w:cs="Times New Roman"/>
          <w:sz w:val="24"/>
          <w:szCs w:val="24"/>
        </w:rPr>
        <w:t xml:space="preserve"> of</w:t>
      </w:r>
      <w:r w:rsidR="00CA4C38" w:rsidRPr="00CA4C38">
        <w:rPr>
          <w:rFonts w:ascii="Times New Roman" w:hAnsi="Times New Roman" w:cs="Times New Roman"/>
          <w:sz w:val="24"/>
          <w:szCs w:val="24"/>
        </w:rPr>
        <w:t xml:space="preserve"> climate neutrality, a</w:t>
      </w:r>
      <w:r w:rsidR="00AF00CB">
        <w:rPr>
          <w:rFonts w:ascii="Times New Roman" w:hAnsi="Times New Roman" w:cs="Times New Roman"/>
          <w:sz w:val="24"/>
          <w:szCs w:val="24"/>
        </w:rPr>
        <w:t>ny</w:t>
      </w:r>
      <w:r w:rsidR="00CA4C38" w:rsidRPr="00CA4C38">
        <w:rPr>
          <w:rFonts w:ascii="Times New Roman" w:hAnsi="Times New Roman" w:cs="Times New Roman"/>
          <w:sz w:val="24"/>
          <w:szCs w:val="24"/>
        </w:rPr>
        <w:t xml:space="preserve"> d</w:t>
      </w:r>
      <w:r w:rsidR="008D6946">
        <w:rPr>
          <w:rFonts w:ascii="Times New Roman" w:hAnsi="Times New Roman" w:cs="Times New Roman"/>
          <w:sz w:val="24"/>
          <w:szCs w:val="24"/>
        </w:rPr>
        <w:t>iscussion</w:t>
      </w:r>
      <w:r w:rsidR="00CA4C38" w:rsidRPr="00CA4C38">
        <w:rPr>
          <w:rFonts w:ascii="Times New Roman" w:hAnsi="Times New Roman" w:cs="Times New Roman"/>
          <w:sz w:val="24"/>
          <w:szCs w:val="24"/>
        </w:rPr>
        <w:t xml:space="preserve"> </w:t>
      </w:r>
      <w:r w:rsidR="007E79F1">
        <w:rPr>
          <w:rFonts w:ascii="Times New Roman" w:hAnsi="Times New Roman" w:cs="Times New Roman"/>
          <w:sz w:val="24"/>
          <w:szCs w:val="24"/>
        </w:rPr>
        <w:t>o</w:t>
      </w:r>
      <w:r w:rsidR="00D831B1">
        <w:rPr>
          <w:rFonts w:ascii="Times New Roman" w:hAnsi="Times New Roman" w:cs="Times New Roman"/>
          <w:sz w:val="24"/>
          <w:szCs w:val="24"/>
        </w:rPr>
        <w:t>f</w:t>
      </w:r>
      <w:r w:rsidR="00CA4C38" w:rsidRPr="00CA4C38">
        <w:rPr>
          <w:rFonts w:ascii="Times New Roman" w:hAnsi="Times New Roman" w:cs="Times New Roman"/>
          <w:sz w:val="24"/>
          <w:szCs w:val="24"/>
        </w:rPr>
        <w:t xml:space="preserve"> the need to redefine the current mobility model</w:t>
      </w:r>
      <w:r w:rsidR="007E79F1">
        <w:rPr>
          <w:rFonts w:ascii="Times New Roman" w:hAnsi="Times New Roman" w:cs="Times New Roman"/>
          <w:sz w:val="24"/>
          <w:szCs w:val="24"/>
        </w:rPr>
        <w:t xml:space="preserve"> has been </w:t>
      </w:r>
      <w:r w:rsidR="002E365C">
        <w:rPr>
          <w:rFonts w:ascii="Times New Roman" w:hAnsi="Times New Roman" w:cs="Times New Roman"/>
          <w:sz w:val="24"/>
          <w:szCs w:val="24"/>
        </w:rPr>
        <w:t>large</w:t>
      </w:r>
      <w:r w:rsidR="00AF00CB">
        <w:rPr>
          <w:rFonts w:ascii="Times New Roman" w:hAnsi="Times New Roman" w:cs="Times New Roman"/>
          <w:sz w:val="24"/>
          <w:szCs w:val="24"/>
        </w:rPr>
        <w:t xml:space="preserve">ly </w:t>
      </w:r>
      <w:r w:rsidR="007E79F1">
        <w:rPr>
          <w:rFonts w:ascii="Times New Roman" w:hAnsi="Times New Roman" w:cs="Times New Roman"/>
          <w:sz w:val="24"/>
          <w:szCs w:val="24"/>
        </w:rPr>
        <w:t>a</w:t>
      </w:r>
      <w:r w:rsidR="005D75F9">
        <w:rPr>
          <w:rFonts w:ascii="Times New Roman" w:hAnsi="Times New Roman" w:cs="Times New Roman"/>
          <w:sz w:val="24"/>
          <w:szCs w:val="24"/>
        </w:rPr>
        <w:t>bsent</w:t>
      </w:r>
      <w:r w:rsidR="00CA4C38" w:rsidRPr="00CA4C38">
        <w:rPr>
          <w:rFonts w:ascii="Times New Roman" w:hAnsi="Times New Roman" w:cs="Times New Roman"/>
          <w:sz w:val="24"/>
          <w:szCs w:val="24"/>
        </w:rPr>
        <w:t xml:space="preserve">. There is no real debate </w:t>
      </w:r>
      <w:r w:rsidR="00F958BE">
        <w:rPr>
          <w:rFonts w:ascii="Times New Roman" w:hAnsi="Times New Roman" w:cs="Times New Roman"/>
          <w:sz w:val="24"/>
          <w:szCs w:val="24"/>
        </w:rPr>
        <w:t>on the desirability of</w:t>
      </w:r>
      <w:r w:rsidR="00CA4C38" w:rsidRPr="00CA4C38">
        <w:rPr>
          <w:rFonts w:ascii="Times New Roman" w:hAnsi="Times New Roman" w:cs="Times New Roman"/>
          <w:sz w:val="24"/>
          <w:szCs w:val="24"/>
        </w:rPr>
        <w:t xml:space="preserve"> private </w:t>
      </w:r>
      <w:r w:rsidR="00B84F2A">
        <w:rPr>
          <w:rFonts w:ascii="Times New Roman" w:hAnsi="Times New Roman" w:cs="Times New Roman"/>
          <w:sz w:val="24"/>
          <w:szCs w:val="24"/>
        </w:rPr>
        <w:t>or</w:t>
      </w:r>
      <w:r w:rsidR="00B84F2A" w:rsidRPr="00CA4C38">
        <w:rPr>
          <w:rFonts w:ascii="Times New Roman" w:hAnsi="Times New Roman" w:cs="Times New Roman"/>
          <w:sz w:val="24"/>
          <w:szCs w:val="24"/>
        </w:rPr>
        <w:t xml:space="preserve"> </w:t>
      </w:r>
      <w:r w:rsidR="00CA4C38" w:rsidRPr="00CA4C38">
        <w:rPr>
          <w:rFonts w:ascii="Times New Roman" w:hAnsi="Times New Roman" w:cs="Times New Roman"/>
          <w:sz w:val="24"/>
          <w:szCs w:val="24"/>
        </w:rPr>
        <w:t>public transport</w:t>
      </w:r>
      <w:r w:rsidR="005D75F9">
        <w:rPr>
          <w:rFonts w:ascii="Times New Roman" w:hAnsi="Times New Roman" w:cs="Times New Roman"/>
          <w:sz w:val="24"/>
          <w:szCs w:val="24"/>
        </w:rPr>
        <w:t xml:space="preserve">; rather, </w:t>
      </w:r>
      <w:r w:rsidR="00CA4C38" w:rsidRPr="00CA4C38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B84F2A">
        <w:rPr>
          <w:rFonts w:ascii="Times New Roman" w:hAnsi="Times New Roman" w:cs="Times New Roman"/>
          <w:sz w:val="24"/>
          <w:szCs w:val="24"/>
        </w:rPr>
        <w:t xml:space="preserve">is limited to </w:t>
      </w:r>
      <w:r w:rsidR="009D444A">
        <w:rPr>
          <w:rFonts w:ascii="Times New Roman" w:hAnsi="Times New Roman" w:cs="Times New Roman"/>
          <w:sz w:val="24"/>
          <w:szCs w:val="24"/>
        </w:rPr>
        <w:t xml:space="preserve">the </w:t>
      </w:r>
      <w:r w:rsidR="00C96BB1">
        <w:rPr>
          <w:rFonts w:ascii="Times New Roman" w:hAnsi="Times New Roman" w:cs="Times New Roman"/>
          <w:sz w:val="24"/>
          <w:szCs w:val="24"/>
        </w:rPr>
        <w:t xml:space="preserve">relative </w:t>
      </w:r>
      <w:r w:rsidR="00887F65">
        <w:rPr>
          <w:rFonts w:ascii="Times New Roman" w:hAnsi="Times New Roman" w:cs="Times New Roman"/>
          <w:sz w:val="24"/>
          <w:szCs w:val="24"/>
        </w:rPr>
        <w:t>merits of</w:t>
      </w:r>
      <w:r w:rsidR="00CA4C38" w:rsidRPr="00CA4C38">
        <w:rPr>
          <w:rFonts w:ascii="Times New Roman" w:hAnsi="Times New Roman" w:cs="Times New Roman"/>
          <w:sz w:val="24"/>
          <w:szCs w:val="24"/>
        </w:rPr>
        <w:t xml:space="preserve"> electric and combustion</w:t>
      </w:r>
      <w:r w:rsidR="00003214">
        <w:rPr>
          <w:rFonts w:ascii="Times New Roman" w:hAnsi="Times New Roman" w:cs="Times New Roman"/>
          <w:sz w:val="24"/>
          <w:szCs w:val="24"/>
        </w:rPr>
        <w:t xml:space="preserve"> engine</w:t>
      </w:r>
      <w:r w:rsidR="00CA4C38" w:rsidRPr="00CA4C38">
        <w:rPr>
          <w:rFonts w:ascii="Times New Roman" w:hAnsi="Times New Roman" w:cs="Times New Roman"/>
          <w:sz w:val="24"/>
          <w:szCs w:val="24"/>
        </w:rPr>
        <w:t xml:space="preserve"> cars, although the transition to the </w:t>
      </w:r>
      <w:r w:rsidR="00003214">
        <w:rPr>
          <w:rFonts w:ascii="Times New Roman" w:hAnsi="Times New Roman" w:cs="Times New Roman"/>
          <w:sz w:val="24"/>
          <w:szCs w:val="24"/>
        </w:rPr>
        <w:t>former</w:t>
      </w:r>
      <w:r w:rsidR="00CA4C38" w:rsidRPr="00CA4C38">
        <w:rPr>
          <w:rFonts w:ascii="Times New Roman" w:hAnsi="Times New Roman" w:cs="Times New Roman"/>
          <w:sz w:val="24"/>
          <w:szCs w:val="24"/>
        </w:rPr>
        <w:t xml:space="preserve"> seems to have already been agreed upon. </w:t>
      </w:r>
      <w:r w:rsidR="00645CD8" w:rsidRPr="00645CD8">
        <w:rPr>
          <w:rFonts w:ascii="Times New Roman" w:hAnsi="Times New Roman" w:cs="Times New Roman"/>
          <w:sz w:val="24"/>
          <w:szCs w:val="24"/>
        </w:rPr>
        <w:t xml:space="preserve">Whatever the decision taken, the mobility </w:t>
      </w:r>
      <w:r w:rsidR="00490A84">
        <w:rPr>
          <w:rFonts w:ascii="Times New Roman" w:hAnsi="Times New Roman" w:cs="Times New Roman"/>
          <w:sz w:val="24"/>
          <w:szCs w:val="24"/>
        </w:rPr>
        <w:t>sector</w:t>
      </w:r>
      <w:r w:rsidR="00490A84" w:rsidRPr="00645CD8">
        <w:rPr>
          <w:rFonts w:ascii="Times New Roman" w:hAnsi="Times New Roman" w:cs="Times New Roman"/>
          <w:sz w:val="24"/>
          <w:szCs w:val="24"/>
        </w:rPr>
        <w:t xml:space="preserve"> </w:t>
      </w:r>
      <w:r w:rsidR="00645CD8" w:rsidRPr="00645CD8">
        <w:rPr>
          <w:rFonts w:ascii="Times New Roman" w:hAnsi="Times New Roman" w:cs="Times New Roman"/>
          <w:sz w:val="24"/>
          <w:szCs w:val="24"/>
        </w:rPr>
        <w:t xml:space="preserve">will continue to </w:t>
      </w:r>
      <w:proofErr w:type="gramStart"/>
      <w:r w:rsidR="00645CD8" w:rsidRPr="00645CD8">
        <w:rPr>
          <w:rFonts w:ascii="Times New Roman" w:hAnsi="Times New Roman" w:cs="Times New Roman"/>
          <w:sz w:val="24"/>
          <w:szCs w:val="24"/>
        </w:rPr>
        <w:t>be managed</w:t>
      </w:r>
      <w:proofErr w:type="gramEnd"/>
      <w:r w:rsidR="00645CD8" w:rsidRPr="00645CD8">
        <w:rPr>
          <w:rFonts w:ascii="Times New Roman" w:hAnsi="Times New Roman" w:cs="Times New Roman"/>
          <w:sz w:val="24"/>
          <w:szCs w:val="24"/>
        </w:rPr>
        <w:t xml:space="preserve"> by the same actors</w:t>
      </w:r>
      <w:r w:rsidR="00645CD8">
        <w:rPr>
          <w:rFonts w:ascii="Times New Roman" w:hAnsi="Times New Roman" w:cs="Times New Roman"/>
          <w:sz w:val="24"/>
          <w:szCs w:val="24"/>
        </w:rPr>
        <w:t xml:space="preserve"> </w:t>
      </w:r>
      <w:r w:rsidR="00231765">
        <w:rPr>
          <w:rFonts w:ascii="Times New Roman" w:hAnsi="Times New Roman" w:cs="Times New Roman"/>
          <w:sz w:val="24"/>
          <w:szCs w:val="24"/>
        </w:rPr>
        <w:t>–</w:t>
      </w:r>
      <w:r w:rsidR="00524AA9" w:rsidRPr="00524AA9">
        <w:rPr>
          <w:rFonts w:ascii="Times New Roman" w:hAnsi="Times New Roman" w:cs="Times New Roman"/>
          <w:sz w:val="24"/>
          <w:szCs w:val="24"/>
        </w:rPr>
        <w:t xml:space="preserve">in this case, the </w:t>
      </w:r>
      <w:r w:rsidR="00490A84">
        <w:rPr>
          <w:rFonts w:ascii="Times New Roman" w:hAnsi="Times New Roman" w:cs="Times New Roman"/>
          <w:sz w:val="24"/>
          <w:szCs w:val="24"/>
        </w:rPr>
        <w:t>car</w:t>
      </w:r>
      <w:r w:rsidR="00490A84" w:rsidRPr="00524AA9">
        <w:rPr>
          <w:rFonts w:ascii="Times New Roman" w:hAnsi="Times New Roman" w:cs="Times New Roman"/>
          <w:sz w:val="24"/>
          <w:szCs w:val="24"/>
        </w:rPr>
        <w:t xml:space="preserve"> </w:t>
      </w:r>
      <w:r w:rsidR="00524AA9" w:rsidRPr="00524AA9">
        <w:rPr>
          <w:rFonts w:ascii="Times New Roman" w:hAnsi="Times New Roman" w:cs="Times New Roman"/>
          <w:sz w:val="24"/>
          <w:szCs w:val="24"/>
        </w:rPr>
        <w:t>manufactur</w:t>
      </w:r>
      <w:r w:rsidR="00490A84">
        <w:rPr>
          <w:rFonts w:ascii="Times New Roman" w:hAnsi="Times New Roman" w:cs="Times New Roman"/>
          <w:sz w:val="24"/>
          <w:szCs w:val="24"/>
        </w:rPr>
        <w:t>ers</w:t>
      </w:r>
      <w:r w:rsidR="00524AA9" w:rsidRPr="00524AA9">
        <w:rPr>
          <w:rFonts w:ascii="Times New Roman" w:hAnsi="Times New Roman" w:cs="Times New Roman"/>
          <w:sz w:val="24"/>
          <w:szCs w:val="24"/>
        </w:rPr>
        <w:t>.</w:t>
      </w:r>
    </w:p>
    <w:p w14:paraId="2EF53036" w14:textId="57027222" w:rsidR="00B049D7" w:rsidRPr="001A6A2B" w:rsidRDefault="00CE03F9" w:rsidP="00B049D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F9">
        <w:rPr>
          <w:rFonts w:ascii="Times New Roman" w:hAnsi="Times New Roman" w:cs="Times New Roman"/>
          <w:sz w:val="24"/>
          <w:szCs w:val="24"/>
        </w:rPr>
        <w:t xml:space="preserve">The economic crisis </w:t>
      </w:r>
      <w:r w:rsidR="00CF1FCE">
        <w:rPr>
          <w:rFonts w:ascii="Times New Roman" w:hAnsi="Times New Roman" w:cs="Times New Roman"/>
          <w:sz w:val="24"/>
          <w:szCs w:val="24"/>
        </w:rPr>
        <w:t xml:space="preserve">caused by </w:t>
      </w:r>
      <w:r w:rsidR="00F34127">
        <w:rPr>
          <w:rFonts w:ascii="Times New Roman" w:hAnsi="Times New Roman" w:cs="Times New Roman"/>
          <w:sz w:val="24"/>
          <w:szCs w:val="24"/>
        </w:rPr>
        <w:t>the COVID-</w:t>
      </w:r>
      <w:r w:rsidRPr="00CE03F9">
        <w:rPr>
          <w:rFonts w:ascii="Times New Roman" w:hAnsi="Times New Roman" w:cs="Times New Roman"/>
          <w:sz w:val="24"/>
          <w:szCs w:val="24"/>
        </w:rPr>
        <w:t xml:space="preserve">19 pandemic will require </w:t>
      </w:r>
      <w:r w:rsidR="00D65ED0">
        <w:rPr>
          <w:rFonts w:ascii="Times New Roman" w:hAnsi="Times New Roman" w:cs="Times New Roman"/>
          <w:sz w:val="24"/>
          <w:szCs w:val="24"/>
        </w:rPr>
        <w:t>governments to</w:t>
      </w:r>
      <w:r w:rsidRPr="00CE03F9">
        <w:rPr>
          <w:rFonts w:ascii="Times New Roman" w:hAnsi="Times New Roman" w:cs="Times New Roman"/>
          <w:sz w:val="24"/>
          <w:szCs w:val="24"/>
        </w:rPr>
        <w:t xml:space="preserve"> inject large sums of money </w:t>
      </w:r>
      <w:r w:rsidR="00D65ED0">
        <w:rPr>
          <w:rFonts w:ascii="Times New Roman" w:hAnsi="Times New Roman" w:cs="Times New Roman"/>
          <w:sz w:val="24"/>
          <w:szCs w:val="24"/>
        </w:rPr>
        <w:t>into the economy</w:t>
      </w:r>
      <w:r w:rsidRPr="00CE03F9">
        <w:rPr>
          <w:rFonts w:ascii="Times New Roman" w:hAnsi="Times New Roman" w:cs="Times New Roman"/>
          <w:sz w:val="24"/>
          <w:szCs w:val="24"/>
        </w:rPr>
        <w:t xml:space="preserve"> to </w:t>
      </w:r>
      <w:r w:rsidR="00D65ED0">
        <w:rPr>
          <w:rFonts w:ascii="Times New Roman" w:hAnsi="Times New Roman" w:cs="Times New Roman"/>
          <w:sz w:val="24"/>
          <w:szCs w:val="24"/>
        </w:rPr>
        <w:t>prevent</w:t>
      </w:r>
      <w:r w:rsidRPr="00CE03F9">
        <w:rPr>
          <w:rFonts w:ascii="Times New Roman" w:hAnsi="Times New Roman" w:cs="Times New Roman"/>
          <w:sz w:val="24"/>
          <w:szCs w:val="24"/>
        </w:rPr>
        <w:t xml:space="preserve"> many companies</w:t>
      </w:r>
      <w:r w:rsidR="00D65ED0">
        <w:rPr>
          <w:rFonts w:ascii="Times New Roman" w:hAnsi="Times New Roman" w:cs="Times New Roman"/>
          <w:sz w:val="24"/>
          <w:szCs w:val="24"/>
        </w:rPr>
        <w:t xml:space="preserve"> from collapsing</w:t>
      </w:r>
      <w:r w:rsidRPr="00CE03F9">
        <w:rPr>
          <w:rFonts w:ascii="Times New Roman" w:hAnsi="Times New Roman" w:cs="Times New Roman"/>
          <w:sz w:val="24"/>
          <w:szCs w:val="24"/>
        </w:rPr>
        <w:t xml:space="preserve">. This </w:t>
      </w:r>
      <w:r w:rsidR="00887F65">
        <w:rPr>
          <w:rFonts w:ascii="Times New Roman" w:hAnsi="Times New Roman" w:cs="Times New Roman"/>
          <w:sz w:val="24"/>
          <w:szCs w:val="24"/>
        </w:rPr>
        <w:t>provides</w:t>
      </w:r>
      <w:r w:rsidRPr="00CE03F9">
        <w:rPr>
          <w:rFonts w:ascii="Times New Roman" w:hAnsi="Times New Roman" w:cs="Times New Roman"/>
          <w:sz w:val="24"/>
          <w:szCs w:val="24"/>
        </w:rPr>
        <w:t xml:space="preserve"> an opportunity to lead transition processes from the public sphere, </w:t>
      </w:r>
      <w:r w:rsidR="00687C57">
        <w:rPr>
          <w:rFonts w:ascii="Times New Roman" w:hAnsi="Times New Roman" w:cs="Times New Roman"/>
          <w:sz w:val="24"/>
          <w:szCs w:val="24"/>
        </w:rPr>
        <w:t xml:space="preserve">thereby </w:t>
      </w:r>
      <w:r w:rsidRPr="00CE03F9">
        <w:rPr>
          <w:rFonts w:ascii="Times New Roman" w:hAnsi="Times New Roman" w:cs="Times New Roman"/>
          <w:sz w:val="24"/>
          <w:szCs w:val="24"/>
        </w:rPr>
        <w:t xml:space="preserve">responding to the interests </w:t>
      </w:r>
      <w:r w:rsidR="008D419D" w:rsidRPr="008D419D">
        <w:rPr>
          <w:rFonts w:ascii="Times New Roman" w:hAnsi="Times New Roman" w:cs="Times New Roman"/>
          <w:sz w:val="24"/>
          <w:szCs w:val="24"/>
        </w:rPr>
        <w:t>of the whole society</w:t>
      </w:r>
      <w:r w:rsidRPr="00CE03F9">
        <w:rPr>
          <w:rFonts w:ascii="Times New Roman" w:hAnsi="Times New Roman" w:cs="Times New Roman"/>
          <w:sz w:val="24"/>
          <w:szCs w:val="24"/>
        </w:rPr>
        <w:t xml:space="preserve">. </w:t>
      </w:r>
      <w:r w:rsidR="009E0FBC">
        <w:rPr>
          <w:rFonts w:ascii="Times New Roman" w:hAnsi="Times New Roman" w:cs="Times New Roman"/>
          <w:sz w:val="24"/>
          <w:szCs w:val="24"/>
        </w:rPr>
        <w:t>P</w:t>
      </w:r>
      <w:r w:rsidRPr="00CE03F9">
        <w:rPr>
          <w:rFonts w:ascii="Times New Roman" w:hAnsi="Times New Roman" w:cs="Times New Roman"/>
          <w:sz w:val="24"/>
          <w:szCs w:val="24"/>
        </w:rPr>
        <w:t xml:space="preserve">rioritization of the </w:t>
      </w:r>
      <w:r w:rsidR="00645CD8">
        <w:rPr>
          <w:rFonts w:ascii="Times New Roman" w:hAnsi="Times New Roman" w:cs="Times New Roman"/>
          <w:sz w:val="24"/>
          <w:szCs w:val="24"/>
        </w:rPr>
        <w:t xml:space="preserve">public interest </w:t>
      </w:r>
      <w:r w:rsidRPr="00CE03F9">
        <w:rPr>
          <w:rFonts w:ascii="Times New Roman" w:hAnsi="Times New Roman" w:cs="Times New Roman"/>
          <w:sz w:val="24"/>
          <w:szCs w:val="24"/>
        </w:rPr>
        <w:t xml:space="preserve">in the organization of the economy and society </w:t>
      </w:r>
      <w:r w:rsidR="009E0FBC">
        <w:rPr>
          <w:rFonts w:ascii="Times New Roman" w:hAnsi="Times New Roman" w:cs="Times New Roman"/>
          <w:sz w:val="24"/>
          <w:szCs w:val="24"/>
        </w:rPr>
        <w:t xml:space="preserve">is now </w:t>
      </w:r>
      <w:r w:rsidR="008D419D" w:rsidRPr="008D419D">
        <w:rPr>
          <w:rFonts w:ascii="Times New Roman" w:hAnsi="Times New Roman" w:cs="Times New Roman"/>
          <w:sz w:val="24"/>
          <w:szCs w:val="24"/>
        </w:rPr>
        <w:t>acquir</w:t>
      </w:r>
      <w:r w:rsidR="00B96016">
        <w:rPr>
          <w:rFonts w:ascii="Times New Roman" w:hAnsi="Times New Roman" w:cs="Times New Roman"/>
          <w:sz w:val="24"/>
          <w:szCs w:val="24"/>
        </w:rPr>
        <w:t>ing</w:t>
      </w:r>
      <w:r w:rsidR="008D419D" w:rsidRPr="008D419D">
        <w:rPr>
          <w:rFonts w:ascii="Times New Roman" w:hAnsi="Times New Roman" w:cs="Times New Roman"/>
          <w:sz w:val="24"/>
          <w:szCs w:val="24"/>
        </w:rPr>
        <w:t xml:space="preserve"> special relevance</w:t>
      </w:r>
      <w:r w:rsidRPr="00CE03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016">
        <w:rPr>
          <w:rFonts w:ascii="Times New Roman" w:hAnsi="Times New Roman" w:cs="Times New Roman"/>
          <w:sz w:val="24"/>
          <w:szCs w:val="24"/>
        </w:rPr>
        <w:t>V</w:t>
      </w:r>
      <w:r w:rsidR="00157B37">
        <w:rPr>
          <w:rFonts w:ascii="Times New Roman" w:hAnsi="Times New Roman" w:cs="Times New Roman"/>
          <w:sz w:val="24"/>
          <w:szCs w:val="24"/>
        </w:rPr>
        <w:t xml:space="preserve">arious sectors </w:t>
      </w:r>
      <w:r w:rsidR="00B96016">
        <w:rPr>
          <w:rFonts w:ascii="Times New Roman" w:hAnsi="Times New Roman" w:cs="Times New Roman"/>
          <w:sz w:val="24"/>
          <w:szCs w:val="24"/>
        </w:rPr>
        <w:t xml:space="preserve">such as </w:t>
      </w:r>
      <w:r w:rsidRPr="00CE03F9">
        <w:rPr>
          <w:rFonts w:ascii="Times New Roman" w:hAnsi="Times New Roman" w:cs="Times New Roman"/>
          <w:sz w:val="24"/>
          <w:szCs w:val="24"/>
        </w:rPr>
        <w:t>aviation,</w:t>
      </w:r>
      <w:r w:rsidR="00157B37">
        <w:rPr>
          <w:rFonts w:ascii="Times New Roman" w:hAnsi="Times New Roman" w:cs="Times New Roman"/>
          <w:sz w:val="24"/>
          <w:szCs w:val="24"/>
        </w:rPr>
        <w:t xml:space="preserve"> </w:t>
      </w:r>
      <w:r w:rsidR="00651C47">
        <w:rPr>
          <w:rFonts w:ascii="Times New Roman" w:hAnsi="Times New Roman" w:cs="Times New Roman"/>
          <w:sz w:val="24"/>
          <w:szCs w:val="24"/>
        </w:rPr>
        <w:t xml:space="preserve">car manufacturing </w:t>
      </w:r>
      <w:r w:rsidR="00F3520A">
        <w:rPr>
          <w:rFonts w:ascii="Times New Roman" w:hAnsi="Times New Roman" w:cs="Times New Roman"/>
          <w:sz w:val="24"/>
          <w:szCs w:val="24"/>
        </w:rPr>
        <w:t>and</w:t>
      </w:r>
      <w:r w:rsidR="00157B37">
        <w:rPr>
          <w:rFonts w:ascii="Times New Roman" w:hAnsi="Times New Roman" w:cs="Times New Roman"/>
          <w:sz w:val="24"/>
          <w:szCs w:val="24"/>
        </w:rPr>
        <w:t xml:space="preserve"> agribusiness</w:t>
      </w:r>
      <w:r w:rsidR="00F3520A">
        <w:rPr>
          <w:rFonts w:ascii="Times New Roman" w:hAnsi="Times New Roman" w:cs="Times New Roman"/>
          <w:sz w:val="24"/>
          <w:szCs w:val="24"/>
        </w:rPr>
        <w:t xml:space="preserve"> </w:t>
      </w:r>
      <w:r w:rsidR="00BE7918" w:rsidRPr="00BE7918">
        <w:rPr>
          <w:rFonts w:ascii="Times New Roman" w:hAnsi="Times New Roman" w:cs="Times New Roman"/>
          <w:sz w:val="24"/>
          <w:szCs w:val="24"/>
        </w:rPr>
        <w:t xml:space="preserve">are already </w:t>
      </w:r>
      <w:r w:rsidR="00F3520A">
        <w:rPr>
          <w:rFonts w:ascii="Times New Roman" w:hAnsi="Times New Roman" w:cs="Times New Roman"/>
          <w:sz w:val="24"/>
          <w:szCs w:val="24"/>
        </w:rPr>
        <w:t>stepping up the pressure</w:t>
      </w:r>
      <w:r w:rsidR="00BE7918" w:rsidRPr="00BE7918">
        <w:rPr>
          <w:rFonts w:ascii="Times New Roman" w:hAnsi="Times New Roman" w:cs="Times New Roman"/>
          <w:sz w:val="24"/>
          <w:szCs w:val="24"/>
        </w:rPr>
        <w:t xml:space="preserve"> through their powerful lobbies</w:t>
      </w:r>
      <w:r w:rsidRPr="00CE03F9">
        <w:rPr>
          <w:rFonts w:ascii="Times New Roman" w:hAnsi="Times New Roman" w:cs="Times New Roman"/>
          <w:sz w:val="24"/>
          <w:szCs w:val="24"/>
        </w:rPr>
        <w:t xml:space="preserve">, </w:t>
      </w:r>
      <w:r w:rsidR="00A31C1B" w:rsidRPr="00A31C1B">
        <w:rPr>
          <w:rFonts w:ascii="Times New Roman" w:hAnsi="Times New Roman" w:cs="Times New Roman"/>
          <w:sz w:val="24"/>
          <w:szCs w:val="24"/>
        </w:rPr>
        <w:t xml:space="preserve">not just </w:t>
      </w:r>
      <w:r w:rsidR="00FB59E4">
        <w:rPr>
          <w:rFonts w:ascii="Times New Roman" w:hAnsi="Times New Roman" w:cs="Times New Roman"/>
          <w:sz w:val="24"/>
          <w:szCs w:val="24"/>
        </w:rPr>
        <w:t xml:space="preserve">to </w:t>
      </w:r>
      <w:r w:rsidR="00A31C1B" w:rsidRPr="00A31C1B">
        <w:rPr>
          <w:rFonts w:ascii="Times New Roman" w:hAnsi="Times New Roman" w:cs="Times New Roman"/>
          <w:sz w:val="24"/>
          <w:szCs w:val="24"/>
        </w:rPr>
        <w:t xml:space="preserve">ask for bailouts </w:t>
      </w:r>
      <w:r w:rsidRPr="00CE03F9">
        <w:rPr>
          <w:rFonts w:ascii="Times New Roman" w:hAnsi="Times New Roman" w:cs="Times New Roman"/>
          <w:sz w:val="24"/>
          <w:szCs w:val="24"/>
        </w:rPr>
        <w:t xml:space="preserve">to </w:t>
      </w:r>
      <w:r w:rsidR="00FB59E4">
        <w:rPr>
          <w:rFonts w:ascii="Times New Roman" w:hAnsi="Times New Roman" w:cs="Times New Roman"/>
          <w:sz w:val="24"/>
          <w:szCs w:val="24"/>
        </w:rPr>
        <w:t>get through</w:t>
      </w:r>
      <w:r w:rsidR="00FB59E4" w:rsidRPr="00CE03F9">
        <w:rPr>
          <w:rFonts w:ascii="Times New Roman" w:hAnsi="Times New Roman" w:cs="Times New Roman"/>
          <w:sz w:val="24"/>
          <w:szCs w:val="24"/>
        </w:rPr>
        <w:t xml:space="preserve"> </w:t>
      </w:r>
      <w:r w:rsidRPr="00CE03F9">
        <w:rPr>
          <w:rFonts w:ascii="Times New Roman" w:hAnsi="Times New Roman" w:cs="Times New Roman"/>
          <w:sz w:val="24"/>
          <w:szCs w:val="24"/>
        </w:rPr>
        <w:t xml:space="preserve">the crisis </w:t>
      </w:r>
      <w:r w:rsidR="00392BB6">
        <w:rPr>
          <w:rFonts w:ascii="Times New Roman" w:hAnsi="Times New Roman" w:cs="Times New Roman"/>
          <w:sz w:val="24"/>
          <w:szCs w:val="24"/>
        </w:rPr>
        <w:t>brought about</w:t>
      </w:r>
      <w:r w:rsidR="001E47F5">
        <w:rPr>
          <w:rFonts w:ascii="Times New Roman" w:hAnsi="Times New Roman" w:cs="Times New Roman"/>
          <w:sz w:val="24"/>
          <w:szCs w:val="24"/>
        </w:rPr>
        <w:t xml:space="preserve"> by</w:t>
      </w:r>
      <w:r w:rsidRPr="00CE03F9">
        <w:rPr>
          <w:rFonts w:ascii="Times New Roman" w:hAnsi="Times New Roman" w:cs="Times New Roman"/>
          <w:sz w:val="24"/>
          <w:szCs w:val="24"/>
        </w:rPr>
        <w:t xml:space="preserve"> the pandemic, </w:t>
      </w:r>
      <w:r w:rsidR="00EC3703">
        <w:rPr>
          <w:rFonts w:ascii="Times New Roman" w:hAnsi="Times New Roman" w:cs="Times New Roman"/>
          <w:sz w:val="24"/>
          <w:szCs w:val="24"/>
        </w:rPr>
        <w:t xml:space="preserve">but also </w:t>
      </w:r>
      <w:r w:rsidR="00157B37" w:rsidRPr="00157B37">
        <w:rPr>
          <w:rFonts w:ascii="Times New Roman" w:hAnsi="Times New Roman" w:cs="Times New Roman"/>
          <w:sz w:val="24"/>
          <w:szCs w:val="24"/>
        </w:rPr>
        <w:t xml:space="preserve">to </w:t>
      </w:r>
      <w:r w:rsidR="00EC3703">
        <w:rPr>
          <w:rFonts w:ascii="Times New Roman" w:hAnsi="Times New Roman" w:cs="Times New Roman"/>
          <w:sz w:val="24"/>
          <w:szCs w:val="24"/>
        </w:rPr>
        <w:t xml:space="preserve">weaken and </w:t>
      </w:r>
      <w:r w:rsidR="00157B37" w:rsidRPr="00157B37">
        <w:rPr>
          <w:rFonts w:ascii="Times New Roman" w:hAnsi="Times New Roman" w:cs="Times New Roman"/>
          <w:sz w:val="24"/>
          <w:szCs w:val="24"/>
        </w:rPr>
        <w:t xml:space="preserve">delay previously approved plans </w:t>
      </w:r>
      <w:r w:rsidR="00FB59E4">
        <w:rPr>
          <w:rFonts w:ascii="Times New Roman" w:hAnsi="Times New Roman" w:cs="Times New Roman"/>
          <w:sz w:val="24"/>
          <w:szCs w:val="24"/>
        </w:rPr>
        <w:t>on emission</w:t>
      </w:r>
      <w:r w:rsidR="00FB59E4" w:rsidRPr="00157B37">
        <w:rPr>
          <w:rFonts w:ascii="Times New Roman" w:hAnsi="Times New Roman" w:cs="Times New Roman"/>
          <w:sz w:val="24"/>
          <w:szCs w:val="24"/>
        </w:rPr>
        <w:t xml:space="preserve"> </w:t>
      </w:r>
      <w:r w:rsidR="00157B37" w:rsidRPr="00157B37">
        <w:rPr>
          <w:rFonts w:ascii="Times New Roman" w:hAnsi="Times New Roman" w:cs="Times New Roman"/>
          <w:sz w:val="24"/>
          <w:szCs w:val="24"/>
        </w:rPr>
        <w:t>cuts.</w:t>
      </w:r>
      <w:r w:rsidR="00157B37">
        <w:rPr>
          <w:rFonts w:ascii="Times New Roman" w:hAnsi="Times New Roman" w:cs="Times New Roman"/>
          <w:sz w:val="24"/>
          <w:szCs w:val="24"/>
        </w:rPr>
        <w:t xml:space="preserve"> </w:t>
      </w:r>
      <w:r w:rsidR="00CF1FCE" w:rsidRPr="00CF1FCE">
        <w:rPr>
          <w:rFonts w:ascii="Times New Roman" w:hAnsi="Times New Roman" w:cs="Times New Roman"/>
          <w:sz w:val="24"/>
          <w:szCs w:val="24"/>
        </w:rPr>
        <w:t xml:space="preserve">Public incentives to </w:t>
      </w:r>
      <w:r w:rsidR="00013037">
        <w:rPr>
          <w:rFonts w:ascii="Times New Roman" w:hAnsi="Times New Roman" w:cs="Times New Roman"/>
          <w:sz w:val="24"/>
          <w:szCs w:val="24"/>
        </w:rPr>
        <w:t>tackle</w:t>
      </w:r>
      <w:r w:rsidR="00CF1FCE" w:rsidRPr="00CF1FCE">
        <w:rPr>
          <w:rFonts w:ascii="Times New Roman" w:hAnsi="Times New Roman" w:cs="Times New Roman"/>
          <w:sz w:val="24"/>
          <w:szCs w:val="24"/>
        </w:rPr>
        <w:t xml:space="preserve"> the economic crisis caused by the coronavirus must</w:t>
      </w:r>
      <w:r w:rsidR="00CF1FCE">
        <w:rPr>
          <w:rFonts w:ascii="Times New Roman" w:hAnsi="Times New Roman" w:cs="Times New Roman"/>
          <w:sz w:val="24"/>
          <w:szCs w:val="24"/>
        </w:rPr>
        <w:t xml:space="preserve"> </w:t>
      </w:r>
      <w:r w:rsidR="00CF1FCE" w:rsidRPr="00CF1FCE">
        <w:rPr>
          <w:rFonts w:ascii="Times New Roman" w:hAnsi="Times New Roman" w:cs="Times New Roman"/>
          <w:sz w:val="24"/>
          <w:szCs w:val="24"/>
        </w:rPr>
        <w:t>require</w:t>
      </w:r>
      <w:r w:rsidR="00CF1FCE">
        <w:rPr>
          <w:rFonts w:ascii="Times New Roman" w:hAnsi="Times New Roman" w:cs="Times New Roman"/>
          <w:sz w:val="24"/>
          <w:szCs w:val="24"/>
        </w:rPr>
        <w:t xml:space="preserve"> beneficiary companies</w:t>
      </w:r>
      <w:r w:rsidR="00027533">
        <w:rPr>
          <w:rFonts w:ascii="Times New Roman" w:hAnsi="Times New Roman" w:cs="Times New Roman"/>
          <w:sz w:val="24"/>
          <w:szCs w:val="24"/>
        </w:rPr>
        <w:t xml:space="preserve"> to make</w:t>
      </w:r>
      <w:r w:rsidR="00CF1FCE">
        <w:rPr>
          <w:rFonts w:ascii="Times New Roman" w:hAnsi="Times New Roman" w:cs="Times New Roman"/>
          <w:sz w:val="24"/>
          <w:szCs w:val="24"/>
        </w:rPr>
        <w:t xml:space="preserve"> </w:t>
      </w:r>
      <w:r w:rsidR="00EC3703">
        <w:rPr>
          <w:rFonts w:ascii="Times New Roman" w:hAnsi="Times New Roman" w:cs="Times New Roman"/>
          <w:sz w:val="24"/>
          <w:szCs w:val="24"/>
        </w:rPr>
        <w:t xml:space="preserve">structural reforms </w:t>
      </w:r>
      <w:r w:rsidR="00CF1FCE" w:rsidRPr="00CF1FCE">
        <w:rPr>
          <w:rFonts w:ascii="Times New Roman" w:hAnsi="Times New Roman" w:cs="Times New Roman"/>
          <w:sz w:val="24"/>
          <w:szCs w:val="24"/>
        </w:rPr>
        <w:t>that help curb the other global crisis</w:t>
      </w:r>
      <w:r w:rsidR="001E47F5">
        <w:rPr>
          <w:rFonts w:ascii="Times New Roman" w:hAnsi="Times New Roman" w:cs="Times New Roman"/>
          <w:sz w:val="24"/>
          <w:szCs w:val="24"/>
        </w:rPr>
        <w:t>:</w:t>
      </w:r>
      <w:r w:rsidR="00CF1FCE" w:rsidRPr="00CF1FCE">
        <w:rPr>
          <w:rFonts w:ascii="Times New Roman" w:hAnsi="Times New Roman" w:cs="Times New Roman"/>
          <w:sz w:val="24"/>
          <w:szCs w:val="24"/>
        </w:rPr>
        <w:t xml:space="preserve"> climate change.</w:t>
      </w:r>
    </w:p>
    <w:sectPr w:rsidR="00B049D7" w:rsidRPr="001A6A2B" w:rsidSect="00964B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82309" w14:textId="77777777" w:rsidR="00BD2495" w:rsidRDefault="00BD2495" w:rsidP="00CB383F">
      <w:pPr>
        <w:spacing w:after="0" w:line="240" w:lineRule="auto"/>
      </w:pPr>
      <w:r>
        <w:separator/>
      </w:r>
    </w:p>
  </w:endnote>
  <w:endnote w:type="continuationSeparator" w:id="0">
    <w:p w14:paraId="617BF558" w14:textId="77777777" w:rsidR="00BD2495" w:rsidRDefault="00BD2495" w:rsidP="00CB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87B44" w14:textId="77777777" w:rsidR="00BD2495" w:rsidRDefault="00BD2495" w:rsidP="00CB383F">
      <w:pPr>
        <w:spacing w:after="0" w:line="240" w:lineRule="auto"/>
      </w:pPr>
      <w:r>
        <w:separator/>
      </w:r>
    </w:p>
  </w:footnote>
  <w:footnote w:type="continuationSeparator" w:id="0">
    <w:p w14:paraId="0754A42B" w14:textId="77777777" w:rsidR="00BD2495" w:rsidRDefault="00BD2495" w:rsidP="00CB383F">
      <w:pPr>
        <w:spacing w:after="0" w:line="240" w:lineRule="auto"/>
      </w:pPr>
      <w:r>
        <w:continuationSeparator/>
      </w:r>
    </w:p>
  </w:footnote>
  <w:footnote w:id="1">
    <w:p w14:paraId="1B2878CC" w14:textId="77777777" w:rsidR="00CB383F" w:rsidRPr="00137C3C" w:rsidRDefault="00CB383F" w:rsidP="00493ACE">
      <w:pPr>
        <w:pStyle w:val="Textonotapie"/>
        <w:spacing w:before="60"/>
        <w:rPr>
          <w:lang w:val="it-IT"/>
        </w:rPr>
      </w:pPr>
      <w:r w:rsidRPr="00890396">
        <w:rPr>
          <w:rStyle w:val="Refdenotaalpie"/>
          <w:rFonts w:ascii="Times New Roman" w:hAnsi="Times New Roman" w:cs="Times New Roman"/>
        </w:rPr>
        <w:footnoteRef/>
      </w:r>
      <w:r w:rsidRPr="00890396">
        <w:rPr>
          <w:rFonts w:ascii="Times New Roman" w:hAnsi="Times New Roman" w:cs="Times New Roman"/>
        </w:rPr>
        <w:t xml:space="preserve"> </w:t>
      </w:r>
      <w:hyperlink r:id="rId1" w:history="1">
        <w:r w:rsidRPr="00890396">
          <w:rPr>
            <w:rStyle w:val="Hipervnculo"/>
            <w:rFonts w:ascii="Times New Roman" w:hAnsi="Times New Roman" w:cs="Times New Roman"/>
            <w:lang w:val="it-IT"/>
          </w:rPr>
          <w:t>https://thetyee.ca/Analysis/2020/04/06/The-Earth-Is-Telling-Us-We-Must-Rethink-Our-Growth-Society/</w:t>
        </w:r>
      </w:hyperlink>
    </w:p>
  </w:footnote>
  <w:footnote w:id="2">
    <w:p w14:paraId="7AAEF8EE" w14:textId="77777777" w:rsidR="00A37D23" w:rsidRPr="00A37D23" w:rsidRDefault="00A37D23" w:rsidP="00493ACE">
      <w:pPr>
        <w:pStyle w:val="Textonotapie"/>
        <w:spacing w:before="60"/>
        <w:rPr>
          <w:rFonts w:ascii="Times New Roman" w:hAnsi="Times New Roman" w:cs="Times New Roman"/>
        </w:rPr>
      </w:pPr>
      <w:r>
        <w:rPr>
          <w:rStyle w:val="Refdenotaalpie"/>
        </w:rPr>
        <w:footnoteRef/>
      </w:r>
      <w:r w:rsidRPr="00493ACE">
        <w:t xml:space="preserve"> </w:t>
      </w:r>
      <w:r w:rsidRPr="00493ACE">
        <w:rPr>
          <w:rFonts w:ascii="Times New Roman" w:hAnsi="Times New Roman" w:cs="Times New Roman"/>
          <w:color w:val="222222"/>
          <w:shd w:val="clear" w:color="auto" w:fill="FFFFFF"/>
        </w:rPr>
        <w:t xml:space="preserve">Otero, I., Farrell, K. N., </w:t>
      </w:r>
      <w:proofErr w:type="spellStart"/>
      <w:r w:rsidRPr="00493ACE">
        <w:rPr>
          <w:rFonts w:ascii="Times New Roman" w:hAnsi="Times New Roman" w:cs="Times New Roman"/>
          <w:color w:val="222222"/>
          <w:shd w:val="clear" w:color="auto" w:fill="FFFFFF"/>
        </w:rPr>
        <w:t>Pueyo</w:t>
      </w:r>
      <w:proofErr w:type="spellEnd"/>
      <w:r w:rsidRPr="00493ACE">
        <w:rPr>
          <w:rFonts w:ascii="Times New Roman" w:hAnsi="Times New Roman" w:cs="Times New Roman"/>
          <w:color w:val="222222"/>
          <w:shd w:val="clear" w:color="auto" w:fill="FFFFFF"/>
        </w:rPr>
        <w:t xml:space="preserve">, S., </w:t>
      </w:r>
      <w:proofErr w:type="spellStart"/>
      <w:r w:rsidRPr="00493ACE">
        <w:rPr>
          <w:rFonts w:ascii="Times New Roman" w:hAnsi="Times New Roman" w:cs="Times New Roman"/>
          <w:color w:val="222222"/>
          <w:shd w:val="clear" w:color="auto" w:fill="FFFFFF"/>
        </w:rPr>
        <w:t>Kallis</w:t>
      </w:r>
      <w:proofErr w:type="spellEnd"/>
      <w:r w:rsidRPr="00493ACE">
        <w:rPr>
          <w:rFonts w:ascii="Times New Roman" w:hAnsi="Times New Roman" w:cs="Times New Roman"/>
          <w:color w:val="222222"/>
          <w:shd w:val="clear" w:color="auto" w:fill="FFFFFF"/>
        </w:rPr>
        <w:t>, G., Kehoe, L., Haberl, H.</w:t>
      </w:r>
      <w:proofErr w:type="gramStart"/>
      <w:r w:rsidRPr="00493ACE">
        <w:rPr>
          <w:rFonts w:ascii="Times New Roman" w:hAnsi="Times New Roman" w:cs="Times New Roman"/>
          <w:color w:val="222222"/>
          <w:shd w:val="clear" w:color="auto" w:fill="FFFFFF"/>
        </w:rPr>
        <w:t>, ...</w:t>
      </w:r>
      <w:r w:rsidR="00493ACE" w:rsidRPr="00493ACE">
        <w:rPr>
          <w:rFonts w:ascii="Times New Roman" w:hAnsi="Times New Roman" w:cs="Times New Roman"/>
          <w:color w:val="222222"/>
          <w:shd w:val="clear" w:color="auto" w:fill="FFFFFF"/>
        </w:rPr>
        <w:t>,</w:t>
      </w:r>
      <w:proofErr w:type="gramEnd"/>
      <w:r w:rsidRPr="00493AC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A37D23">
        <w:rPr>
          <w:rFonts w:ascii="Times New Roman" w:hAnsi="Times New Roman" w:cs="Times New Roman"/>
          <w:color w:val="222222"/>
          <w:shd w:val="clear" w:color="auto" w:fill="FFFFFF"/>
        </w:rPr>
        <w:t>Martin, J. L. (2020). Biodiversity policy beyond economic growth.</w:t>
      </w:r>
      <w:r w:rsidR="00493AC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A37D2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Conservation Letters</w:t>
      </w:r>
      <w:r w:rsidRPr="00A37D23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Pr="00A37D23">
        <w:rPr>
          <w:rFonts w:ascii="Times New Roman" w:hAnsi="Times New Roman" w:cs="Times New Roman"/>
        </w:rPr>
        <w:t>https://doi.org/10.1111/conl.12713</w:t>
      </w:r>
    </w:p>
  </w:footnote>
  <w:footnote w:id="3">
    <w:p w14:paraId="2590C5F6" w14:textId="77777777" w:rsidR="00CB383F" w:rsidRPr="00CB383F" w:rsidRDefault="00CB383F" w:rsidP="00493ACE">
      <w:pPr>
        <w:spacing w:before="60" w:after="0" w:line="240" w:lineRule="auto"/>
        <w:jc w:val="both"/>
      </w:pPr>
      <w:r>
        <w:rPr>
          <w:rStyle w:val="Refdenotaalpie"/>
        </w:rPr>
        <w:footnoteRef/>
      </w:r>
      <w:r w:rsidRPr="001D3772">
        <w:t xml:space="preserve"> </w:t>
      </w:r>
      <w:proofErr w:type="spellStart"/>
      <w:r w:rsidRPr="001D3772">
        <w:rPr>
          <w:rFonts w:ascii="Times New Roman" w:hAnsi="Times New Roman" w:cs="Times New Roman"/>
          <w:sz w:val="20"/>
          <w:szCs w:val="20"/>
        </w:rPr>
        <w:t>Smil</w:t>
      </w:r>
      <w:proofErr w:type="spellEnd"/>
      <w:r w:rsidRPr="001D3772">
        <w:rPr>
          <w:rFonts w:ascii="Times New Roman" w:hAnsi="Times New Roman" w:cs="Times New Roman"/>
          <w:sz w:val="20"/>
          <w:szCs w:val="20"/>
        </w:rPr>
        <w:t xml:space="preserve">, V. (2019). </w:t>
      </w:r>
      <w:r w:rsidRPr="00890396">
        <w:rPr>
          <w:rFonts w:ascii="Times New Roman" w:hAnsi="Times New Roman" w:cs="Times New Roman"/>
          <w:i/>
          <w:sz w:val="20"/>
          <w:szCs w:val="20"/>
        </w:rPr>
        <w:t>Growth: From Microorganisms to Megacities</w:t>
      </w:r>
      <w:r w:rsidRPr="001D3772">
        <w:rPr>
          <w:rFonts w:ascii="Times New Roman" w:hAnsi="Times New Roman" w:cs="Times New Roman"/>
          <w:sz w:val="20"/>
          <w:szCs w:val="20"/>
        </w:rPr>
        <w:t>. The MIT Press.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SzMDQwNzC3MLMwMLRQ0lEKTi0uzszPAykwNKgFAHIsFpEtAAAA"/>
  </w:docVars>
  <w:rsids>
    <w:rsidRoot w:val="00C3292F"/>
    <w:rsid w:val="00003214"/>
    <w:rsid w:val="00013037"/>
    <w:rsid w:val="00022313"/>
    <w:rsid w:val="00027533"/>
    <w:rsid w:val="00036313"/>
    <w:rsid w:val="00084E0E"/>
    <w:rsid w:val="000B19AE"/>
    <w:rsid w:val="001005B5"/>
    <w:rsid w:val="001056DD"/>
    <w:rsid w:val="001106D1"/>
    <w:rsid w:val="00157B37"/>
    <w:rsid w:val="00165FEA"/>
    <w:rsid w:val="00180029"/>
    <w:rsid w:val="001A3C79"/>
    <w:rsid w:val="001A6A2B"/>
    <w:rsid w:val="001C1E18"/>
    <w:rsid w:val="001D5303"/>
    <w:rsid w:val="001E47F5"/>
    <w:rsid w:val="00231457"/>
    <w:rsid w:val="00231765"/>
    <w:rsid w:val="002529E0"/>
    <w:rsid w:val="00255295"/>
    <w:rsid w:val="00260FE7"/>
    <w:rsid w:val="0027144F"/>
    <w:rsid w:val="002E365C"/>
    <w:rsid w:val="002F1BC6"/>
    <w:rsid w:val="00302518"/>
    <w:rsid w:val="0032774F"/>
    <w:rsid w:val="003360DE"/>
    <w:rsid w:val="00346C5C"/>
    <w:rsid w:val="0035668B"/>
    <w:rsid w:val="00356F18"/>
    <w:rsid w:val="003578FB"/>
    <w:rsid w:val="00382510"/>
    <w:rsid w:val="00387C32"/>
    <w:rsid w:val="00392BB6"/>
    <w:rsid w:val="003C1D28"/>
    <w:rsid w:val="00454DDD"/>
    <w:rsid w:val="00490A84"/>
    <w:rsid w:val="00493ACE"/>
    <w:rsid w:val="004A4593"/>
    <w:rsid w:val="004A7626"/>
    <w:rsid w:val="004C6804"/>
    <w:rsid w:val="004F613B"/>
    <w:rsid w:val="005015EF"/>
    <w:rsid w:val="00506594"/>
    <w:rsid w:val="00514152"/>
    <w:rsid w:val="00524AA9"/>
    <w:rsid w:val="00535BDE"/>
    <w:rsid w:val="00557CEB"/>
    <w:rsid w:val="00562225"/>
    <w:rsid w:val="00575199"/>
    <w:rsid w:val="00592D2D"/>
    <w:rsid w:val="005A674F"/>
    <w:rsid w:val="005D75F9"/>
    <w:rsid w:val="005E0FA7"/>
    <w:rsid w:val="00613D33"/>
    <w:rsid w:val="00640E7B"/>
    <w:rsid w:val="00645CD8"/>
    <w:rsid w:val="00651C47"/>
    <w:rsid w:val="00684754"/>
    <w:rsid w:val="00687C57"/>
    <w:rsid w:val="006C1CB0"/>
    <w:rsid w:val="0070492A"/>
    <w:rsid w:val="00754BE4"/>
    <w:rsid w:val="007959E2"/>
    <w:rsid w:val="007E79F1"/>
    <w:rsid w:val="00856E27"/>
    <w:rsid w:val="00887F65"/>
    <w:rsid w:val="008A5DF6"/>
    <w:rsid w:val="008A7FF4"/>
    <w:rsid w:val="008B3C58"/>
    <w:rsid w:val="008C0A7E"/>
    <w:rsid w:val="008C18E3"/>
    <w:rsid w:val="008C618B"/>
    <w:rsid w:val="008D419D"/>
    <w:rsid w:val="008D47EE"/>
    <w:rsid w:val="008D4BC2"/>
    <w:rsid w:val="008D6946"/>
    <w:rsid w:val="00964BE0"/>
    <w:rsid w:val="009A671C"/>
    <w:rsid w:val="009D444A"/>
    <w:rsid w:val="009E0FBC"/>
    <w:rsid w:val="00A213F7"/>
    <w:rsid w:val="00A31C1B"/>
    <w:rsid w:val="00A37D23"/>
    <w:rsid w:val="00A40F1F"/>
    <w:rsid w:val="00A877B4"/>
    <w:rsid w:val="00A92356"/>
    <w:rsid w:val="00A94A9D"/>
    <w:rsid w:val="00AA7D10"/>
    <w:rsid w:val="00AF00CB"/>
    <w:rsid w:val="00B0220D"/>
    <w:rsid w:val="00B049D7"/>
    <w:rsid w:val="00B178AA"/>
    <w:rsid w:val="00B2062B"/>
    <w:rsid w:val="00B47605"/>
    <w:rsid w:val="00B7312F"/>
    <w:rsid w:val="00B84F2A"/>
    <w:rsid w:val="00B96016"/>
    <w:rsid w:val="00B9792E"/>
    <w:rsid w:val="00BA61D3"/>
    <w:rsid w:val="00BD21C2"/>
    <w:rsid w:val="00BD2495"/>
    <w:rsid w:val="00BD754A"/>
    <w:rsid w:val="00BE2C9F"/>
    <w:rsid w:val="00BE7918"/>
    <w:rsid w:val="00C3292F"/>
    <w:rsid w:val="00C82DD7"/>
    <w:rsid w:val="00C96BB1"/>
    <w:rsid w:val="00CA14EF"/>
    <w:rsid w:val="00CA4C38"/>
    <w:rsid w:val="00CB0BD0"/>
    <w:rsid w:val="00CB383F"/>
    <w:rsid w:val="00CB5919"/>
    <w:rsid w:val="00CE03F9"/>
    <w:rsid w:val="00CF1FCE"/>
    <w:rsid w:val="00D0721A"/>
    <w:rsid w:val="00D21564"/>
    <w:rsid w:val="00D43CAF"/>
    <w:rsid w:val="00D53BF0"/>
    <w:rsid w:val="00D65ED0"/>
    <w:rsid w:val="00D67B7E"/>
    <w:rsid w:val="00D831B1"/>
    <w:rsid w:val="00D934FA"/>
    <w:rsid w:val="00DB62CA"/>
    <w:rsid w:val="00DD2C0D"/>
    <w:rsid w:val="00DF3A5D"/>
    <w:rsid w:val="00E162ED"/>
    <w:rsid w:val="00E80DE9"/>
    <w:rsid w:val="00EA2A9C"/>
    <w:rsid w:val="00EC3703"/>
    <w:rsid w:val="00EC6747"/>
    <w:rsid w:val="00F32E6E"/>
    <w:rsid w:val="00F33E88"/>
    <w:rsid w:val="00F34127"/>
    <w:rsid w:val="00F3520A"/>
    <w:rsid w:val="00F4457A"/>
    <w:rsid w:val="00F80D6C"/>
    <w:rsid w:val="00F85517"/>
    <w:rsid w:val="00F95601"/>
    <w:rsid w:val="00F958BE"/>
    <w:rsid w:val="00FB59E4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0BBC"/>
  <w15:docId w15:val="{C5F257C5-9A69-4716-9C3E-C2B2F60B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B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383F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CB383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B383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B383F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CB383F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45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45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457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45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457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4457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tpress.mit.edu/books/grow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hetyee.ca/Analysis/2020/04/06/The-Earth-Is-Telling-Us-We-Must-Rethink-Our-Growth-Society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2B4F413-597A-4004-9858-88008236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Jaume I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2020-04-20T16:58:00Z</dcterms:created>
  <dcterms:modified xsi:type="dcterms:W3CDTF">2020-04-20T17:28:00Z</dcterms:modified>
</cp:coreProperties>
</file>