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6A5C" w14:textId="46587233" w:rsidR="00D92F7A" w:rsidRPr="00C17C8C" w:rsidRDefault="00DB5457" w:rsidP="007972CC">
      <w:pPr>
        <w:pStyle w:val="Title"/>
      </w:pPr>
      <w:r w:rsidRPr="00C17C8C">
        <w:t>What</w:t>
      </w:r>
      <w:r w:rsidR="001319BD" w:rsidRPr="00C17C8C">
        <w:t xml:space="preserve"> </w:t>
      </w:r>
      <w:r w:rsidR="00BA1D03" w:rsidRPr="00C17C8C">
        <w:t xml:space="preserve">Business Professors Are Saying </w:t>
      </w:r>
      <w:r w:rsidR="0023329D" w:rsidRPr="00C17C8C">
        <w:t xml:space="preserve">about </w:t>
      </w:r>
      <w:r w:rsidR="00D92F7A" w:rsidRPr="00C17C8C">
        <w:t>COVID</w:t>
      </w:r>
      <w:r w:rsidR="004E5341" w:rsidRPr="00C17C8C">
        <w:t>-19</w:t>
      </w:r>
    </w:p>
    <w:p w14:paraId="0A52C061" w14:textId="77777777" w:rsidR="00F61367" w:rsidRPr="00C17C8C" w:rsidRDefault="00F61367" w:rsidP="007972CC"/>
    <w:p w14:paraId="2851FD73" w14:textId="6556976C" w:rsidR="007972CC" w:rsidRPr="00C17C8C" w:rsidRDefault="00E10A98" w:rsidP="00E10A98">
      <w:pPr>
        <w:pStyle w:val="Heading2"/>
      </w:pPr>
      <w:r w:rsidRPr="00C17C8C">
        <w:t>T</w:t>
      </w:r>
      <w:r w:rsidRPr="00C17C8C">
        <w:rPr>
          <w:shd w:val="clear" w:color="auto" w:fill="FFFFFF"/>
        </w:rPr>
        <w:t xml:space="preserve">his post highlights the contributions made in </w:t>
      </w:r>
      <w:hyperlink r:id="rId5" w:history="1">
        <w:r w:rsidRPr="00C17C8C">
          <w:rPr>
            <w:rStyle w:val="Hyperlink"/>
            <w:rFonts w:cstheme="minorHAnsi"/>
            <w:shd w:val="clear" w:color="auto" w:fill="FFFFFF"/>
          </w:rPr>
          <w:t>blogs by professors</w:t>
        </w:r>
      </w:hyperlink>
      <w:r w:rsidRPr="00C17C8C">
        <w:rPr>
          <w:shd w:val="clear" w:color="auto" w:fill="FFFFFF"/>
        </w:rPr>
        <w:t xml:space="preserve"> from over 50 business schools, applying their many years of research to the COVID-19 challenge.</w:t>
      </w:r>
    </w:p>
    <w:p w14:paraId="575F724F" w14:textId="6FE3180A" w:rsidR="00F547C4" w:rsidRPr="00C17C8C" w:rsidRDefault="00C17C8C" w:rsidP="007972CC">
      <w:pPr>
        <w:rPr>
          <w:i/>
          <w:sz w:val="22"/>
          <w:szCs w:val="22"/>
        </w:rPr>
      </w:pPr>
      <w:hyperlink r:id="rId6" w:history="1">
        <w:r w:rsidR="0042195A" w:rsidRPr="00C17C8C">
          <w:rPr>
            <w:rStyle w:val="Hyperlink"/>
            <w:i/>
            <w:sz w:val="22"/>
            <w:szCs w:val="22"/>
          </w:rPr>
          <w:t>Tima Bansal</w:t>
        </w:r>
      </w:hyperlink>
      <w:r w:rsidR="0042195A" w:rsidRPr="00C17C8C">
        <w:rPr>
          <w:i/>
          <w:sz w:val="22"/>
          <w:szCs w:val="22"/>
        </w:rPr>
        <w:t xml:space="preserve"> is a professor at the Ivey Business School.</w:t>
      </w:r>
    </w:p>
    <w:p w14:paraId="5F13C82C" w14:textId="77777777" w:rsidR="007972CC" w:rsidRPr="00C17C8C" w:rsidRDefault="007972CC" w:rsidP="007972CC">
      <w:pPr>
        <w:shd w:val="clear" w:color="auto" w:fill="FFFFFF"/>
        <w:rPr>
          <w:rFonts w:cstheme="minorHAnsi"/>
          <w:sz w:val="22"/>
          <w:szCs w:val="22"/>
        </w:rPr>
      </w:pPr>
    </w:p>
    <w:p w14:paraId="2A050E93" w14:textId="6C74FCD1" w:rsidR="007972CC" w:rsidRPr="00C17C8C" w:rsidRDefault="007972CC" w:rsidP="007972CC">
      <w:pPr>
        <w:shd w:val="clear" w:color="auto" w:fill="FFFFFF"/>
        <w:rPr>
          <w:rFonts w:cstheme="minorHAnsi"/>
          <w:sz w:val="22"/>
          <w:szCs w:val="22"/>
        </w:rPr>
      </w:pPr>
      <w:r w:rsidRPr="00C17C8C">
        <w:rPr>
          <w:rFonts w:cstheme="minorHAnsi"/>
          <w:sz w:val="22"/>
          <w:szCs w:val="22"/>
        </w:rPr>
        <w:t>The day before our university closed down, my MBA students debated the price that the company that discovers the COVID-19 vaccine should charge. None of us expected the university to shut down indefinitely the next day. </w:t>
      </w:r>
    </w:p>
    <w:p w14:paraId="5079DF8F" w14:textId="77777777" w:rsidR="007972CC" w:rsidRPr="00C17C8C" w:rsidRDefault="007972CC" w:rsidP="007972CC">
      <w:pPr>
        <w:shd w:val="clear" w:color="auto" w:fill="FFFFFF"/>
        <w:rPr>
          <w:rFonts w:cstheme="minorHAnsi"/>
          <w:sz w:val="22"/>
          <w:szCs w:val="22"/>
        </w:rPr>
      </w:pPr>
    </w:p>
    <w:p w14:paraId="1F0CF346" w14:textId="0585F0B6" w:rsidR="007972CC" w:rsidRPr="00C17C8C" w:rsidRDefault="007972CC" w:rsidP="007972CC">
      <w:pPr>
        <w:shd w:val="clear" w:color="auto" w:fill="FFFFFF"/>
        <w:rPr>
          <w:rFonts w:cstheme="minorHAnsi"/>
          <w:sz w:val="22"/>
          <w:szCs w:val="22"/>
        </w:rPr>
      </w:pPr>
      <w:r w:rsidRPr="00C17C8C">
        <w:rPr>
          <w:rFonts w:cstheme="minorHAnsi"/>
          <w:sz w:val="22"/>
          <w:szCs w:val="22"/>
        </w:rPr>
        <w:t>Two months later, I am still talking about the implications of the pandemic. Today (May 6, 2020), my students and I discussed the long-term implications of the US and Canada COVID-19 stimulus packages. But now we discuss the question virtually, not in person.</w:t>
      </w:r>
    </w:p>
    <w:p w14:paraId="2ED62AF4" w14:textId="77777777" w:rsidR="007972CC" w:rsidRPr="00C17C8C" w:rsidRDefault="007972CC" w:rsidP="007972CC">
      <w:pPr>
        <w:shd w:val="clear" w:color="auto" w:fill="FFFFFF"/>
        <w:rPr>
          <w:rFonts w:cstheme="minorHAnsi"/>
          <w:sz w:val="22"/>
          <w:szCs w:val="22"/>
        </w:rPr>
      </w:pPr>
    </w:p>
    <w:p w14:paraId="4EDD7E0D" w14:textId="7E702206" w:rsidR="007972CC" w:rsidRPr="00C17C8C" w:rsidRDefault="007972CC" w:rsidP="007972CC">
      <w:pPr>
        <w:shd w:val="clear" w:color="auto" w:fill="FFFFFF"/>
        <w:rPr>
          <w:rFonts w:cstheme="minorHAnsi"/>
          <w:sz w:val="22"/>
          <w:szCs w:val="22"/>
        </w:rPr>
      </w:pPr>
      <w:r w:rsidRPr="00C17C8C">
        <w:rPr>
          <w:rFonts w:cstheme="minorHAnsi"/>
          <w:sz w:val="22"/>
          <w:szCs w:val="22"/>
        </w:rPr>
        <w:t>I’m not the only business professor talking about COVID-19 with my students. Business professors worldwide are considering the impact of COVID-19 on business and society. As businesses fail and markets slide, business professors have insights into how businesses can manage such crises and avoid them in the future.</w:t>
      </w:r>
    </w:p>
    <w:p w14:paraId="0A0C06F7" w14:textId="77777777" w:rsidR="007972CC" w:rsidRPr="00C17C8C" w:rsidRDefault="007972CC" w:rsidP="007972CC">
      <w:pPr>
        <w:shd w:val="clear" w:color="auto" w:fill="FFFFFF"/>
        <w:rPr>
          <w:rFonts w:cstheme="minorHAnsi"/>
          <w:sz w:val="22"/>
          <w:szCs w:val="22"/>
        </w:rPr>
      </w:pPr>
    </w:p>
    <w:p w14:paraId="2239865A" w14:textId="363D1C80" w:rsidR="007972CC" w:rsidRPr="00C17C8C" w:rsidRDefault="007972CC" w:rsidP="007972CC">
      <w:pPr>
        <w:shd w:val="clear" w:color="auto" w:fill="FFFFFF"/>
        <w:rPr>
          <w:rFonts w:cstheme="minorHAnsi"/>
          <w:sz w:val="22"/>
          <w:szCs w:val="22"/>
        </w:rPr>
      </w:pPr>
      <w:r w:rsidRPr="00C17C8C">
        <w:rPr>
          <w:rFonts w:cstheme="minorHAnsi"/>
          <w:sz w:val="22"/>
          <w:szCs w:val="22"/>
        </w:rPr>
        <w:t xml:space="preserve">In this post, I want to highlight the contributions made in </w:t>
      </w:r>
      <w:hyperlink r:id="rId7" w:history="1">
        <w:r w:rsidRPr="00C17C8C">
          <w:rPr>
            <w:rStyle w:val="Hyperlink"/>
            <w:rFonts w:cstheme="minorHAnsi"/>
            <w:color w:val="auto"/>
            <w:sz w:val="22"/>
            <w:szCs w:val="22"/>
          </w:rPr>
          <w:t>blogs by professors</w:t>
        </w:r>
      </w:hyperlink>
      <w:r w:rsidRPr="00C17C8C">
        <w:rPr>
          <w:rFonts w:cstheme="minorHAnsi"/>
          <w:sz w:val="22"/>
          <w:szCs w:val="22"/>
        </w:rPr>
        <w:t xml:space="preserve"> from over 50 business schools over the last six weeks. These professors have applied their many years of research to the COVID-19 challenge.</w:t>
      </w:r>
    </w:p>
    <w:p w14:paraId="1A020161" w14:textId="77777777" w:rsidR="007972CC" w:rsidRPr="00C17C8C" w:rsidRDefault="007972CC" w:rsidP="007972CC">
      <w:pPr>
        <w:shd w:val="clear" w:color="auto" w:fill="FFFFFF"/>
        <w:rPr>
          <w:rFonts w:cstheme="minorHAnsi"/>
          <w:sz w:val="22"/>
          <w:szCs w:val="22"/>
        </w:rPr>
      </w:pPr>
    </w:p>
    <w:p w14:paraId="13E3E511" w14:textId="0A73DD6B" w:rsidR="007972CC" w:rsidRPr="00C17C8C" w:rsidRDefault="007972CC" w:rsidP="007972CC">
      <w:pPr>
        <w:shd w:val="clear" w:color="auto" w:fill="FFFFFF"/>
        <w:rPr>
          <w:rFonts w:cstheme="minorHAnsi"/>
          <w:sz w:val="22"/>
          <w:szCs w:val="22"/>
        </w:rPr>
      </w:pPr>
      <w:r w:rsidRPr="00C17C8C">
        <w:rPr>
          <w:rFonts w:cstheme="minorHAnsi"/>
          <w:sz w:val="22"/>
          <w:szCs w:val="22"/>
        </w:rPr>
        <w:t>No one can resist a good list, so I have grouped the ideas into six recommendations for business.</w:t>
      </w:r>
    </w:p>
    <w:p w14:paraId="7818BE80" w14:textId="68512C4F" w:rsidR="000571B6" w:rsidRPr="00C17C8C" w:rsidRDefault="000571B6" w:rsidP="007972CC">
      <w:pPr>
        <w:rPr>
          <w:rFonts w:cstheme="minorHAnsi"/>
          <w:sz w:val="22"/>
          <w:szCs w:val="22"/>
          <w:lang w:val="en-US"/>
        </w:rPr>
      </w:pPr>
    </w:p>
    <w:p w14:paraId="56A26F87" w14:textId="3FE4AAE9" w:rsidR="00E861AD" w:rsidRPr="00C17C8C" w:rsidRDefault="008D695A" w:rsidP="007972CC">
      <w:pPr>
        <w:pStyle w:val="Heading2"/>
        <w:spacing w:before="0" w:beforeAutospacing="0" w:after="0" w:afterAutospacing="0"/>
      </w:pPr>
      <w:r w:rsidRPr="00C17C8C">
        <w:t>1. R</w:t>
      </w:r>
      <w:r w:rsidR="00E22C74" w:rsidRPr="00C17C8C">
        <w:t xml:space="preserve">espond quickly </w:t>
      </w:r>
      <w:r w:rsidR="00792B6A" w:rsidRPr="00C17C8C">
        <w:t xml:space="preserve">in </w:t>
      </w:r>
      <w:r w:rsidR="00E22C74" w:rsidRPr="00C17C8C">
        <w:t>a crisis</w:t>
      </w:r>
    </w:p>
    <w:p w14:paraId="2B19B2E8" w14:textId="3E4C2326" w:rsidR="00792B6A" w:rsidRPr="00C17C8C" w:rsidRDefault="00C617A6" w:rsidP="007972CC">
      <w:pPr>
        <w:rPr>
          <w:rFonts w:eastAsia="Times New Roman" w:cstheme="minorHAnsi"/>
          <w:sz w:val="22"/>
          <w:szCs w:val="22"/>
        </w:rPr>
      </w:pPr>
      <w:r w:rsidRPr="00C17C8C">
        <w:rPr>
          <w:rFonts w:cstheme="minorHAnsi"/>
          <w:sz w:val="22"/>
          <w:szCs w:val="22"/>
          <w:lang w:val="en-US"/>
        </w:rPr>
        <w:t xml:space="preserve">Businesses need to act quickly to </w:t>
      </w:r>
      <w:r w:rsidR="00F547C4" w:rsidRPr="00C17C8C">
        <w:rPr>
          <w:rFonts w:cstheme="minorHAnsi"/>
          <w:sz w:val="22"/>
          <w:szCs w:val="22"/>
          <w:lang w:val="en-US"/>
        </w:rPr>
        <w:t>meet</w:t>
      </w:r>
      <w:r w:rsidR="008D695A" w:rsidRPr="00C17C8C">
        <w:rPr>
          <w:rFonts w:cstheme="minorHAnsi"/>
          <w:sz w:val="22"/>
          <w:szCs w:val="22"/>
          <w:lang w:val="en-US"/>
        </w:rPr>
        <w:t xml:space="preserve"> society's </w:t>
      </w:r>
      <w:r w:rsidRPr="00C17C8C">
        <w:rPr>
          <w:rFonts w:cstheme="minorHAnsi"/>
          <w:sz w:val="22"/>
          <w:szCs w:val="22"/>
          <w:lang w:val="en-US"/>
        </w:rPr>
        <w:t>basic needs</w:t>
      </w:r>
      <w:r w:rsidR="00007C48" w:rsidRPr="00C17C8C">
        <w:rPr>
          <w:rFonts w:cstheme="minorHAnsi"/>
          <w:sz w:val="22"/>
          <w:szCs w:val="22"/>
          <w:lang w:val="en-US"/>
        </w:rPr>
        <w:t xml:space="preserve"> when</w:t>
      </w:r>
      <w:r w:rsidR="001132A8" w:rsidRPr="00C17C8C">
        <w:rPr>
          <w:rFonts w:cstheme="minorHAnsi"/>
          <w:sz w:val="22"/>
          <w:szCs w:val="22"/>
          <w:lang w:val="en-US"/>
        </w:rPr>
        <w:t xml:space="preserve"> a disaster first occurs</w:t>
      </w:r>
      <w:r w:rsidRPr="00C17C8C">
        <w:rPr>
          <w:rFonts w:cstheme="minorHAnsi"/>
          <w:sz w:val="22"/>
          <w:szCs w:val="22"/>
          <w:lang w:val="en-US"/>
        </w:rPr>
        <w:t xml:space="preserve">. </w:t>
      </w:r>
      <w:r w:rsidR="00792B6A" w:rsidRPr="00C17C8C">
        <w:rPr>
          <w:rFonts w:cstheme="minorHAnsi"/>
          <w:sz w:val="22"/>
          <w:szCs w:val="22"/>
          <w:lang w:val="en-US"/>
        </w:rPr>
        <w:t>These are opportunities for companies — especially first responders —  to build their reputation and differentiate themselves from others (</w:t>
      </w:r>
      <w:hyperlink r:id="rId8" w:history="1">
        <w:r w:rsidR="00792B6A" w:rsidRPr="00C17C8C">
          <w:rPr>
            <w:rStyle w:val="Hyperlink"/>
            <w:rFonts w:cstheme="minorHAnsi"/>
            <w:sz w:val="22"/>
            <w:szCs w:val="22"/>
            <w:lang w:val="en-US"/>
          </w:rPr>
          <w:t>Meyer, Pedersen, &amp; Ritter</w:t>
        </w:r>
      </w:hyperlink>
      <w:r w:rsidR="00792B6A" w:rsidRPr="00C17C8C">
        <w:rPr>
          <w:rStyle w:val="Hyperlink"/>
          <w:rFonts w:cstheme="minorHAnsi"/>
          <w:sz w:val="22"/>
          <w:szCs w:val="22"/>
          <w:lang w:val="en-US"/>
        </w:rPr>
        <w:t>).</w:t>
      </w:r>
      <w:r w:rsidR="00792B6A" w:rsidRPr="00C17C8C">
        <w:rPr>
          <w:rFonts w:cstheme="minorHAnsi"/>
          <w:sz w:val="22"/>
          <w:szCs w:val="22"/>
          <w:lang w:val="en-US"/>
        </w:rPr>
        <w:t xml:space="preserve"> </w:t>
      </w:r>
    </w:p>
    <w:p w14:paraId="13F12582" w14:textId="77777777" w:rsidR="00792B6A" w:rsidRPr="00C17C8C" w:rsidRDefault="00792B6A" w:rsidP="007972CC">
      <w:pPr>
        <w:rPr>
          <w:rFonts w:cstheme="minorHAnsi"/>
          <w:sz w:val="22"/>
          <w:szCs w:val="22"/>
          <w:lang w:val="en-US"/>
        </w:rPr>
      </w:pPr>
    </w:p>
    <w:p w14:paraId="41636CCB" w14:textId="5052B3AC" w:rsidR="003025D3" w:rsidRPr="00C17C8C" w:rsidRDefault="00792B6A" w:rsidP="007972CC">
      <w:pPr>
        <w:rPr>
          <w:rFonts w:cstheme="minorHAnsi"/>
          <w:sz w:val="22"/>
          <w:szCs w:val="22"/>
          <w:lang w:val="en-US"/>
        </w:rPr>
      </w:pPr>
      <w:r w:rsidRPr="00C17C8C">
        <w:rPr>
          <w:rFonts w:cstheme="minorHAnsi"/>
          <w:sz w:val="22"/>
          <w:szCs w:val="22"/>
          <w:lang w:val="en-US"/>
        </w:rPr>
        <w:t xml:space="preserve">One research team calls this </w:t>
      </w:r>
      <w:r w:rsidRPr="00C17C8C">
        <w:rPr>
          <w:rFonts w:cstheme="minorHAnsi"/>
          <w:i/>
          <w:sz w:val="22"/>
          <w:szCs w:val="22"/>
          <w:lang w:val="en-US"/>
        </w:rPr>
        <w:t>r</w:t>
      </w:r>
      <w:r w:rsidR="00F547C4" w:rsidRPr="00C17C8C">
        <w:rPr>
          <w:rFonts w:cstheme="minorHAnsi"/>
          <w:i/>
          <w:iCs/>
          <w:sz w:val="22"/>
          <w:szCs w:val="22"/>
          <w:lang w:val="en-US"/>
        </w:rPr>
        <w:t>apid responsible innovation</w:t>
      </w:r>
      <w:r w:rsidR="00F547C4" w:rsidRPr="00C17C8C">
        <w:rPr>
          <w:rFonts w:cstheme="minorHAnsi"/>
          <w:sz w:val="22"/>
          <w:szCs w:val="22"/>
          <w:lang w:val="en-US"/>
        </w:rPr>
        <w:t xml:space="preserve"> (</w:t>
      </w:r>
      <w:hyperlink r:id="rId9" w:history="1">
        <w:r w:rsidR="0000124E" w:rsidRPr="00C17C8C">
          <w:rPr>
            <w:rStyle w:val="Hyperlink"/>
            <w:rFonts w:cstheme="minorHAnsi"/>
            <w:sz w:val="22"/>
            <w:szCs w:val="22"/>
            <w:lang w:val="en-US"/>
          </w:rPr>
          <w:t>Gutierrez-Gutierrez</w:t>
        </w:r>
        <w:r w:rsidR="00F547C4" w:rsidRPr="00C17C8C">
          <w:rPr>
            <w:rStyle w:val="Hyperlink"/>
            <w:rFonts w:cstheme="minorHAnsi"/>
            <w:sz w:val="22"/>
            <w:szCs w:val="22"/>
            <w:lang w:val="en-US"/>
          </w:rPr>
          <w:t xml:space="preserve"> et al</w:t>
        </w:r>
      </w:hyperlink>
      <w:r w:rsidR="00F547C4" w:rsidRPr="00C17C8C">
        <w:rPr>
          <w:rFonts w:cstheme="minorHAnsi"/>
          <w:sz w:val="22"/>
          <w:szCs w:val="22"/>
          <w:lang w:val="en-US"/>
        </w:rPr>
        <w:t>)</w:t>
      </w:r>
      <w:r w:rsidR="005C7456" w:rsidRPr="00C17C8C">
        <w:rPr>
          <w:rFonts w:cstheme="minorHAnsi"/>
          <w:i/>
          <w:iCs/>
          <w:sz w:val="22"/>
          <w:szCs w:val="22"/>
          <w:lang w:val="en-US"/>
        </w:rPr>
        <w:t xml:space="preserve">. </w:t>
      </w:r>
      <w:r w:rsidR="00F547C4" w:rsidRPr="00C17C8C">
        <w:rPr>
          <w:rFonts w:cstheme="minorHAnsi"/>
          <w:sz w:val="22"/>
          <w:szCs w:val="22"/>
          <w:lang w:val="en-US"/>
        </w:rPr>
        <w:t>C</w:t>
      </w:r>
      <w:r w:rsidR="00732825" w:rsidRPr="00C17C8C">
        <w:rPr>
          <w:rFonts w:cstheme="minorHAnsi"/>
          <w:sz w:val="22"/>
          <w:szCs w:val="22"/>
          <w:lang w:val="en-US"/>
        </w:rPr>
        <w:t>ompanies</w:t>
      </w:r>
      <w:r w:rsidR="00F547C4" w:rsidRPr="00C17C8C">
        <w:rPr>
          <w:rFonts w:cstheme="minorHAnsi"/>
          <w:sz w:val="22"/>
          <w:szCs w:val="22"/>
          <w:lang w:val="en-US"/>
        </w:rPr>
        <w:t xml:space="preserve"> </w:t>
      </w:r>
      <w:r w:rsidR="000B1F96" w:rsidRPr="00C17C8C">
        <w:rPr>
          <w:rFonts w:cstheme="minorHAnsi"/>
          <w:sz w:val="22"/>
          <w:szCs w:val="22"/>
          <w:lang w:val="en-US"/>
        </w:rPr>
        <w:t>need to stay calm in crises</w:t>
      </w:r>
      <w:r w:rsidR="007078ED" w:rsidRPr="00C17C8C">
        <w:rPr>
          <w:rFonts w:cstheme="minorHAnsi"/>
          <w:sz w:val="22"/>
          <w:szCs w:val="22"/>
          <w:lang w:val="en-US"/>
        </w:rPr>
        <w:t>:</w:t>
      </w:r>
      <w:r w:rsidR="000B1F96" w:rsidRPr="00C17C8C">
        <w:rPr>
          <w:rFonts w:cstheme="minorHAnsi"/>
          <w:sz w:val="22"/>
          <w:szCs w:val="22"/>
          <w:lang w:val="en-US"/>
        </w:rPr>
        <w:t xml:space="preserve"> </w:t>
      </w:r>
      <w:r w:rsidR="00A06F7D" w:rsidRPr="00C17C8C">
        <w:rPr>
          <w:rFonts w:cstheme="minorHAnsi"/>
          <w:sz w:val="22"/>
          <w:szCs w:val="22"/>
          <w:lang w:val="en-US"/>
        </w:rPr>
        <w:t xml:space="preserve">exhibiting confidence, </w:t>
      </w:r>
      <w:r w:rsidR="000B1F96" w:rsidRPr="00C17C8C">
        <w:rPr>
          <w:rFonts w:cstheme="minorHAnsi"/>
          <w:sz w:val="22"/>
          <w:szCs w:val="22"/>
          <w:lang w:val="en-US"/>
        </w:rPr>
        <w:t>retain</w:t>
      </w:r>
      <w:r w:rsidR="00A06F7D" w:rsidRPr="00C17C8C">
        <w:rPr>
          <w:rFonts w:cstheme="minorHAnsi"/>
          <w:sz w:val="22"/>
          <w:szCs w:val="22"/>
          <w:lang w:val="en-US"/>
        </w:rPr>
        <w:t>ing</w:t>
      </w:r>
      <w:r w:rsidR="000B1F96" w:rsidRPr="00C17C8C">
        <w:rPr>
          <w:rFonts w:cstheme="minorHAnsi"/>
          <w:sz w:val="22"/>
          <w:szCs w:val="22"/>
          <w:lang w:val="en-US"/>
        </w:rPr>
        <w:t xml:space="preserve"> their employees, and </w:t>
      </w:r>
      <w:r w:rsidR="00A06F7D" w:rsidRPr="00C17C8C">
        <w:rPr>
          <w:rFonts w:cstheme="minorHAnsi"/>
          <w:sz w:val="22"/>
          <w:szCs w:val="22"/>
          <w:lang w:val="en-US"/>
        </w:rPr>
        <w:t xml:space="preserve">helping </w:t>
      </w:r>
      <w:r w:rsidR="000B1F96" w:rsidRPr="00C17C8C">
        <w:rPr>
          <w:rFonts w:cstheme="minorHAnsi"/>
          <w:sz w:val="22"/>
          <w:szCs w:val="22"/>
          <w:lang w:val="en-US"/>
        </w:rPr>
        <w:t xml:space="preserve">victims </w:t>
      </w:r>
      <w:r w:rsidR="00F547C4" w:rsidRPr="00C17C8C">
        <w:rPr>
          <w:rFonts w:cstheme="minorHAnsi"/>
          <w:sz w:val="22"/>
          <w:szCs w:val="22"/>
          <w:lang w:val="en-US"/>
        </w:rPr>
        <w:t>(</w:t>
      </w:r>
      <w:hyperlink r:id="rId10" w:history="1">
        <w:r w:rsidR="00F547C4" w:rsidRPr="00C17C8C">
          <w:rPr>
            <w:rStyle w:val="Hyperlink"/>
            <w:rFonts w:cstheme="minorHAnsi"/>
            <w:sz w:val="22"/>
            <w:szCs w:val="22"/>
            <w:lang w:val="en-US"/>
          </w:rPr>
          <w:t>Walls and Walls</w:t>
        </w:r>
      </w:hyperlink>
      <w:r w:rsidR="00F547C4" w:rsidRPr="00C17C8C">
        <w:rPr>
          <w:rStyle w:val="Hyperlink"/>
          <w:rFonts w:cstheme="minorHAnsi"/>
          <w:sz w:val="22"/>
          <w:szCs w:val="22"/>
          <w:lang w:val="en-US"/>
        </w:rPr>
        <w:t>)</w:t>
      </w:r>
      <w:r w:rsidR="00732825" w:rsidRPr="00C17C8C">
        <w:rPr>
          <w:rFonts w:cstheme="minorHAnsi"/>
          <w:sz w:val="22"/>
          <w:szCs w:val="22"/>
          <w:lang w:val="en-US"/>
        </w:rPr>
        <w:t xml:space="preserve">. </w:t>
      </w:r>
      <w:r w:rsidR="007078ED" w:rsidRPr="00C17C8C">
        <w:rPr>
          <w:rFonts w:cstheme="minorHAnsi"/>
          <w:sz w:val="22"/>
          <w:szCs w:val="22"/>
          <w:lang w:val="en-US"/>
        </w:rPr>
        <w:t xml:space="preserve">As </w:t>
      </w:r>
      <w:r w:rsidR="006521F7" w:rsidRPr="00C17C8C">
        <w:rPr>
          <w:rFonts w:cstheme="minorHAnsi"/>
          <w:sz w:val="22"/>
          <w:szCs w:val="22"/>
          <w:lang w:val="en-US"/>
        </w:rPr>
        <w:t>example</w:t>
      </w:r>
      <w:r w:rsidR="007078ED" w:rsidRPr="00C17C8C">
        <w:rPr>
          <w:rFonts w:cstheme="minorHAnsi"/>
          <w:sz w:val="22"/>
          <w:szCs w:val="22"/>
          <w:lang w:val="en-US"/>
        </w:rPr>
        <w:t>s</w:t>
      </w:r>
      <w:r w:rsidR="006521F7" w:rsidRPr="00C17C8C">
        <w:rPr>
          <w:rFonts w:cstheme="minorHAnsi"/>
          <w:sz w:val="22"/>
          <w:szCs w:val="22"/>
          <w:lang w:val="en-US"/>
        </w:rPr>
        <w:t xml:space="preserve">: </w:t>
      </w:r>
      <w:r w:rsidR="00A06F7D" w:rsidRPr="00C17C8C">
        <w:rPr>
          <w:rFonts w:cstheme="minorHAnsi"/>
          <w:sz w:val="22"/>
          <w:szCs w:val="22"/>
          <w:lang w:val="en-US"/>
        </w:rPr>
        <w:t>Spanish companies produced medical products and design</w:t>
      </w:r>
      <w:r w:rsidR="007078ED" w:rsidRPr="00C17C8C">
        <w:rPr>
          <w:rFonts w:cstheme="minorHAnsi"/>
          <w:sz w:val="22"/>
          <w:szCs w:val="22"/>
          <w:lang w:val="en-US"/>
        </w:rPr>
        <w:t xml:space="preserve">ed </w:t>
      </w:r>
      <w:r w:rsidR="00A06F7D" w:rsidRPr="00C17C8C">
        <w:rPr>
          <w:rFonts w:cstheme="minorHAnsi"/>
          <w:sz w:val="22"/>
          <w:szCs w:val="22"/>
          <w:lang w:val="en-US"/>
        </w:rPr>
        <w:t>new mobile apps (</w:t>
      </w:r>
      <w:hyperlink r:id="rId11" w:history="1">
        <w:r w:rsidR="00A06F7D" w:rsidRPr="00C17C8C">
          <w:rPr>
            <w:rStyle w:val="Hyperlink"/>
            <w:rFonts w:cstheme="minorHAnsi"/>
            <w:sz w:val="22"/>
            <w:szCs w:val="22"/>
            <w:lang w:val="en-US"/>
          </w:rPr>
          <w:t>Gutierrez-Gutierrez</w:t>
        </w:r>
      </w:hyperlink>
      <w:r w:rsidR="00A06F7D" w:rsidRPr="00C17C8C">
        <w:rPr>
          <w:rFonts w:cstheme="minorHAnsi"/>
          <w:sz w:val="22"/>
          <w:szCs w:val="22"/>
          <w:lang w:val="en-US"/>
        </w:rPr>
        <w:t xml:space="preserve"> et al). </w:t>
      </w:r>
      <w:r w:rsidR="005C7456" w:rsidRPr="00C17C8C">
        <w:rPr>
          <w:rFonts w:eastAsia="Times New Roman" w:cstheme="minorHAnsi"/>
          <w:sz w:val="22"/>
          <w:szCs w:val="22"/>
        </w:rPr>
        <w:t xml:space="preserve">Nigerian companies </w:t>
      </w:r>
      <w:r w:rsidR="00A06F7D" w:rsidRPr="00C17C8C">
        <w:rPr>
          <w:rFonts w:eastAsia="Times New Roman" w:cstheme="minorHAnsi"/>
          <w:sz w:val="22"/>
          <w:szCs w:val="22"/>
        </w:rPr>
        <w:t xml:space="preserve">replaced cash, a vector for spreading the disease, by </w:t>
      </w:r>
      <w:r w:rsidR="00123B94" w:rsidRPr="00C17C8C">
        <w:rPr>
          <w:rFonts w:eastAsia="Times New Roman" w:cstheme="minorHAnsi"/>
          <w:sz w:val="22"/>
          <w:szCs w:val="22"/>
        </w:rPr>
        <w:t>offer</w:t>
      </w:r>
      <w:r w:rsidR="00A06F7D" w:rsidRPr="00C17C8C">
        <w:rPr>
          <w:rFonts w:eastAsia="Times New Roman" w:cstheme="minorHAnsi"/>
          <w:sz w:val="22"/>
          <w:szCs w:val="22"/>
        </w:rPr>
        <w:t>ing</w:t>
      </w:r>
      <w:r w:rsidR="00123B94" w:rsidRPr="00C17C8C">
        <w:rPr>
          <w:rFonts w:eastAsia="Times New Roman" w:cstheme="minorHAnsi"/>
          <w:sz w:val="22"/>
          <w:szCs w:val="22"/>
        </w:rPr>
        <w:t xml:space="preserve"> </w:t>
      </w:r>
      <w:r w:rsidR="005C7456" w:rsidRPr="00C17C8C">
        <w:rPr>
          <w:rFonts w:eastAsia="Times New Roman" w:cstheme="minorHAnsi"/>
          <w:sz w:val="22"/>
          <w:szCs w:val="22"/>
        </w:rPr>
        <w:t xml:space="preserve">cashless transactions </w:t>
      </w:r>
      <w:r w:rsidR="005A6040" w:rsidRPr="00C17C8C">
        <w:rPr>
          <w:rFonts w:eastAsia="Times New Roman" w:cstheme="minorHAnsi"/>
          <w:sz w:val="22"/>
          <w:szCs w:val="22"/>
        </w:rPr>
        <w:t>(</w:t>
      </w:r>
      <w:hyperlink r:id="rId12" w:history="1">
        <w:r w:rsidR="005A6040" w:rsidRPr="00C17C8C">
          <w:rPr>
            <w:rStyle w:val="Hyperlink"/>
            <w:rFonts w:eastAsia="Times New Roman" w:cstheme="minorHAnsi"/>
            <w:sz w:val="22"/>
            <w:szCs w:val="22"/>
          </w:rPr>
          <w:t>Nwagwu</w:t>
        </w:r>
      </w:hyperlink>
      <w:r w:rsidR="005A6040" w:rsidRPr="00C17C8C">
        <w:rPr>
          <w:rStyle w:val="Hyperlink"/>
          <w:rFonts w:eastAsia="Times New Roman" w:cstheme="minorHAnsi"/>
          <w:sz w:val="22"/>
          <w:szCs w:val="22"/>
        </w:rPr>
        <w:t>)</w:t>
      </w:r>
      <w:r w:rsidR="005C7456" w:rsidRPr="00C17C8C">
        <w:rPr>
          <w:rFonts w:eastAsia="Times New Roman" w:cstheme="minorHAnsi"/>
          <w:sz w:val="22"/>
          <w:szCs w:val="22"/>
        </w:rPr>
        <w:t>.</w:t>
      </w:r>
      <w:r w:rsidR="005A6040" w:rsidRPr="00C17C8C">
        <w:rPr>
          <w:rFonts w:cstheme="minorHAnsi"/>
          <w:sz w:val="22"/>
          <w:szCs w:val="22"/>
          <w:lang w:val="en-US"/>
        </w:rPr>
        <w:t xml:space="preserve"> Many</w:t>
      </w:r>
      <w:r w:rsidR="00013C51" w:rsidRPr="00C17C8C">
        <w:rPr>
          <w:rFonts w:cstheme="minorHAnsi"/>
          <w:sz w:val="22"/>
          <w:szCs w:val="22"/>
          <w:lang w:val="en-US"/>
        </w:rPr>
        <w:t xml:space="preserve"> manufacturers </w:t>
      </w:r>
      <w:r w:rsidR="00960B5E" w:rsidRPr="00C17C8C">
        <w:rPr>
          <w:rFonts w:cstheme="minorHAnsi"/>
          <w:sz w:val="22"/>
          <w:szCs w:val="22"/>
          <w:lang w:val="en-US"/>
        </w:rPr>
        <w:t xml:space="preserve">have </w:t>
      </w:r>
      <w:r w:rsidR="00C94AC6" w:rsidRPr="00C17C8C">
        <w:rPr>
          <w:rFonts w:cstheme="minorHAnsi"/>
          <w:sz w:val="22"/>
          <w:szCs w:val="22"/>
          <w:lang w:val="en-US"/>
        </w:rPr>
        <w:t xml:space="preserve">retooled to </w:t>
      </w:r>
      <w:r w:rsidR="00123B94" w:rsidRPr="00C17C8C">
        <w:rPr>
          <w:rFonts w:cstheme="minorHAnsi"/>
          <w:sz w:val="22"/>
          <w:szCs w:val="22"/>
          <w:lang w:val="en-US"/>
        </w:rPr>
        <w:t xml:space="preserve">provide equipment to </w:t>
      </w:r>
      <w:r w:rsidR="00C94AC6" w:rsidRPr="00C17C8C">
        <w:rPr>
          <w:rFonts w:cstheme="minorHAnsi"/>
          <w:sz w:val="22"/>
          <w:szCs w:val="22"/>
          <w:lang w:val="en-US"/>
        </w:rPr>
        <w:t>slow down the transmission of the pandemic (sanitiz</w:t>
      </w:r>
      <w:r w:rsidR="00D54830" w:rsidRPr="00C17C8C">
        <w:rPr>
          <w:rFonts w:cstheme="minorHAnsi"/>
          <w:sz w:val="22"/>
          <w:szCs w:val="22"/>
          <w:lang w:val="en-US"/>
        </w:rPr>
        <w:t>ers</w:t>
      </w:r>
      <w:r w:rsidR="00C94AC6" w:rsidRPr="00C17C8C">
        <w:rPr>
          <w:rFonts w:cstheme="minorHAnsi"/>
          <w:sz w:val="22"/>
          <w:szCs w:val="22"/>
          <w:lang w:val="en-US"/>
        </w:rPr>
        <w:t>, personal protective equipment)</w:t>
      </w:r>
      <w:r w:rsidR="00357B8B" w:rsidRPr="00C17C8C">
        <w:rPr>
          <w:rFonts w:cstheme="minorHAnsi"/>
          <w:sz w:val="22"/>
          <w:szCs w:val="22"/>
          <w:lang w:val="en-US"/>
        </w:rPr>
        <w:t xml:space="preserve">. </w:t>
      </w:r>
    </w:p>
    <w:p w14:paraId="2BFC1BE2" w14:textId="77777777" w:rsidR="00013C51" w:rsidRPr="00C17C8C" w:rsidRDefault="00013C51" w:rsidP="007972CC">
      <w:pPr>
        <w:rPr>
          <w:rFonts w:eastAsia="Times New Roman" w:cstheme="minorHAnsi"/>
          <w:sz w:val="22"/>
          <w:szCs w:val="22"/>
        </w:rPr>
      </w:pPr>
    </w:p>
    <w:p w14:paraId="3F46705A" w14:textId="16D4B448" w:rsidR="00B270A5" w:rsidRPr="00C17C8C" w:rsidRDefault="00F63E5C" w:rsidP="007972CC">
      <w:pPr>
        <w:pStyle w:val="Heading2"/>
        <w:spacing w:before="0" w:beforeAutospacing="0" w:after="0" w:afterAutospacing="0"/>
        <w:rPr>
          <w:shd w:val="clear" w:color="auto" w:fill="FFFFFF"/>
        </w:rPr>
      </w:pPr>
      <w:r w:rsidRPr="00C17C8C">
        <w:rPr>
          <w:shd w:val="clear" w:color="auto" w:fill="FFFFFF"/>
        </w:rPr>
        <w:t>2</w:t>
      </w:r>
      <w:r w:rsidR="00F547C4" w:rsidRPr="00C17C8C">
        <w:rPr>
          <w:shd w:val="clear" w:color="auto" w:fill="FFFFFF"/>
        </w:rPr>
        <w:t xml:space="preserve">. </w:t>
      </w:r>
      <w:r w:rsidR="00007C48" w:rsidRPr="00C17C8C">
        <w:rPr>
          <w:shd w:val="clear" w:color="auto" w:fill="FFFFFF"/>
        </w:rPr>
        <w:t>Don’t just manage risks, b</w:t>
      </w:r>
      <w:r w:rsidRPr="00C17C8C">
        <w:rPr>
          <w:shd w:val="clear" w:color="auto" w:fill="FFFFFF"/>
        </w:rPr>
        <w:t xml:space="preserve">uild </w:t>
      </w:r>
      <w:r w:rsidR="00B437CB" w:rsidRPr="00C17C8C">
        <w:rPr>
          <w:shd w:val="clear" w:color="auto" w:fill="FFFFFF"/>
        </w:rPr>
        <w:t>resilienc</w:t>
      </w:r>
      <w:r w:rsidR="008D7A59" w:rsidRPr="00C17C8C">
        <w:rPr>
          <w:shd w:val="clear" w:color="auto" w:fill="FFFFFF"/>
        </w:rPr>
        <w:t>e</w:t>
      </w:r>
      <w:r w:rsidR="00B437CB" w:rsidRPr="00C17C8C">
        <w:rPr>
          <w:shd w:val="clear" w:color="auto" w:fill="FFFFFF"/>
        </w:rPr>
        <w:t xml:space="preserve"> </w:t>
      </w:r>
    </w:p>
    <w:p w14:paraId="55C79197" w14:textId="44469D01" w:rsidR="00960B5E" w:rsidRPr="00C17C8C" w:rsidRDefault="00A3100C" w:rsidP="007972CC">
      <w:pPr>
        <w:rPr>
          <w:rFonts w:eastAsia="Times New Roman" w:cstheme="minorHAnsi"/>
          <w:color w:val="333333"/>
          <w:sz w:val="22"/>
          <w:szCs w:val="22"/>
          <w:shd w:val="clear" w:color="auto" w:fill="FFFFFF"/>
        </w:rPr>
      </w:pPr>
      <w:r w:rsidRPr="00C17C8C">
        <w:rPr>
          <w:rFonts w:cstheme="minorHAnsi"/>
          <w:sz w:val="22"/>
          <w:szCs w:val="22"/>
          <w:lang w:val="en-US"/>
        </w:rPr>
        <w:lastRenderedPageBreak/>
        <w:t>Ideally, businesses would prepare for potential crises</w:t>
      </w:r>
      <w:r w:rsidR="007078ED" w:rsidRPr="00C17C8C">
        <w:rPr>
          <w:rFonts w:cstheme="minorHAnsi"/>
          <w:sz w:val="22"/>
          <w:szCs w:val="22"/>
          <w:lang w:val="en-US"/>
        </w:rPr>
        <w:t>. However,</w:t>
      </w:r>
      <w:r w:rsidRPr="00C17C8C">
        <w:rPr>
          <w:rFonts w:cstheme="minorHAnsi"/>
          <w:sz w:val="22"/>
          <w:szCs w:val="22"/>
          <w:lang w:val="en-US"/>
        </w:rPr>
        <w:t xml:space="preserve"> </w:t>
      </w:r>
      <w:hyperlink r:id="rId13" w:history="1">
        <w:r w:rsidR="00C83005" w:rsidRPr="00C17C8C">
          <w:rPr>
            <w:rStyle w:val="Hyperlink"/>
            <w:rFonts w:cstheme="minorHAnsi"/>
            <w:sz w:val="22"/>
            <w:szCs w:val="22"/>
            <w:lang w:val="en-US"/>
          </w:rPr>
          <w:t>Dowell</w:t>
        </w:r>
      </w:hyperlink>
      <w:r w:rsidR="00C83005" w:rsidRPr="00C17C8C">
        <w:rPr>
          <w:rStyle w:val="Hyperlink"/>
          <w:rFonts w:cstheme="minorHAnsi"/>
          <w:sz w:val="22"/>
          <w:szCs w:val="22"/>
          <w:lang w:val="en-US"/>
        </w:rPr>
        <w:t xml:space="preserve"> </w:t>
      </w:r>
      <w:r w:rsidR="00007C48" w:rsidRPr="00C17C8C">
        <w:rPr>
          <w:rStyle w:val="Hyperlink"/>
          <w:rFonts w:cstheme="minorHAnsi"/>
          <w:sz w:val="22"/>
          <w:szCs w:val="22"/>
          <w:lang w:val="en-US"/>
        </w:rPr>
        <w:t xml:space="preserve">says </w:t>
      </w:r>
      <w:r w:rsidR="007078ED" w:rsidRPr="00C17C8C">
        <w:rPr>
          <w:rFonts w:cstheme="minorHAnsi"/>
          <w:sz w:val="22"/>
          <w:szCs w:val="22"/>
          <w:lang w:val="en-US"/>
        </w:rPr>
        <w:t>that b</w:t>
      </w:r>
      <w:r w:rsidR="00960B5E" w:rsidRPr="00C17C8C">
        <w:rPr>
          <w:rFonts w:cstheme="minorHAnsi"/>
          <w:sz w:val="22"/>
          <w:szCs w:val="22"/>
          <w:lang w:val="en-US"/>
        </w:rPr>
        <w:t>usinesses are unlikely to prepare for major events</w:t>
      </w:r>
      <w:r w:rsidR="00C83005" w:rsidRPr="00C17C8C">
        <w:rPr>
          <w:rFonts w:cstheme="minorHAnsi"/>
          <w:sz w:val="22"/>
          <w:szCs w:val="22"/>
          <w:lang w:val="en-US"/>
        </w:rPr>
        <w:t>,</w:t>
      </w:r>
      <w:r w:rsidR="00960B5E" w:rsidRPr="00C17C8C">
        <w:rPr>
          <w:rFonts w:cstheme="minorHAnsi"/>
          <w:sz w:val="22"/>
          <w:szCs w:val="22"/>
          <w:lang w:val="en-US"/>
        </w:rPr>
        <w:t xml:space="preserve"> such as pandemics and climate change</w:t>
      </w:r>
      <w:r w:rsidR="007078ED" w:rsidRPr="00C17C8C">
        <w:rPr>
          <w:rFonts w:cstheme="minorHAnsi"/>
          <w:sz w:val="22"/>
          <w:szCs w:val="22"/>
          <w:lang w:val="en-US"/>
        </w:rPr>
        <w:t>,</w:t>
      </w:r>
      <w:r w:rsidR="00960B5E" w:rsidRPr="00C17C8C">
        <w:rPr>
          <w:rFonts w:cstheme="minorHAnsi"/>
          <w:sz w:val="22"/>
          <w:szCs w:val="22"/>
          <w:lang w:val="en-US"/>
        </w:rPr>
        <w:t xml:space="preserve"> </w:t>
      </w:r>
      <w:r w:rsidR="00007C48" w:rsidRPr="00C17C8C">
        <w:rPr>
          <w:rFonts w:cstheme="minorHAnsi"/>
          <w:sz w:val="22"/>
          <w:szCs w:val="22"/>
          <w:lang w:val="en-US"/>
        </w:rPr>
        <w:t xml:space="preserve">because they </w:t>
      </w:r>
      <w:r w:rsidR="00267B55" w:rsidRPr="00C17C8C">
        <w:t xml:space="preserve">find it </w:t>
      </w:r>
      <w:r w:rsidR="00960B5E" w:rsidRPr="00C17C8C">
        <w:rPr>
          <w:rFonts w:cstheme="minorHAnsi"/>
          <w:sz w:val="22"/>
          <w:szCs w:val="22"/>
          <w:lang w:val="en-US"/>
        </w:rPr>
        <w:t>difficult to understand</w:t>
      </w:r>
      <w:r w:rsidR="00960B5E" w:rsidRPr="00C17C8C">
        <w:rPr>
          <w:rFonts w:eastAsia="Times New Roman" w:cstheme="minorHAnsi"/>
          <w:color w:val="333333"/>
          <w:sz w:val="22"/>
          <w:szCs w:val="22"/>
          <w:shd w:val="clear" w:color="auto" w:fill="FFFFFF"/>
        </w:rPr>
        <w:t xml:space="preserve"> “large, complex systems and all the interrelationships.” It’s </w:t>
      </w:r>
      <w:r w:rsidR="00267B55" w:rsidRPr="00C17C8C">
        <w:rPr>
          <w:rFonts w:eastAsia="Times New Roman" w:cstheme="minorHAnsi"/>
          <w:color w:val="333333"/>
          <w:sz w:val="22"/>
          <w:szCs w:val="22"/>
          <w:shd w:val="clear" w:color="auto" w:fill="FFFFFF"/>
        </w:rPr>
        <w:t xml:space="preserve">the </w:t>
      </w:r>
      <w:r w:rsidR="00960B5E" w:rsidRPr="00C17C8C">
        <w:rPr>
          <w:rFonts w:eastAsia="Times New Roman" w:cstheme="minorHAnsi"/>
          <w:color w:val="333333"/>
          <w:sz w:val="22"/>
          <w:szCs w:val="22"/>
          <w:shd w:val="clear" w:color="auto" w:fill="FFFFFF"/>
        </w:rPr>
        <w:t xml:space="preserve">Goldilocks </w:t>
      </w:r>
      <w:r w:rsidR="00267B55" w:rsidRPr="00C17C8C">
        <w:rPr>
          <w:rFonts w:eastAsia="Times New Roman" w:cstheme="minorHAnsi"/>
          <w:color w:val="333333"/>
          <w:sz w:val="22"/>
          <w:szCs w:val="22"/>
          <w:shd w:val="clear" w:color="auto" w:fill="FFFFFF"/>
        </w:rPr>
        <w:t>syndrome</w:t>
      </w:r>
      <w:r w:rsidR="00960B5E" w:rsidRPr="00C17C8C">
        <w:rPr>
          <w:rFonts w:eastAsia="Times New Roman" w:cstheme="minorHAnsi"/>
          <w:color w:val="333333"/>
          <w:sz w:val="22"/>
          <w:szCs w:val="22"/>
          <w:shd w:val="clear" w:color="auto" w:fill="FFFFFF"/>
        </w:rPr>
        <w:t xml:space="preserve">: </w:t>
      </w:r>
      <w:r w:rsidR="00267B55" w:rsidRPr="00C17C8C">
        <w:rPr>
          <w:rFonts w:eastAsia="Times New Roman" w:cstheme="minorHAnsi"/>
          <w:color w:val="333333"/>
          <w:sz w:val="22"/>
          <w:szCs w:val="22"/>
          <w:shd w:val="clear" w:color="auto" w:fill="FFFFFF"/>
        </w:rPr>
        <w:t xml:space="preserve">businesses are </w:t>
      </w:r>
      <w:r w:rsidR="00960B5E" w:rsidRPr="00C17C8C">
        <w:rPr>
          <w:rFonts w:eastAsia="Times New Roman" w:cstheme="minorHAnsi"/>
          <w:color w:val="333333"/>
          <w:sz w:val="22"/>
          <w:szCs w:val="22"/>
          <w:shd w:val="clear" w:color="auto" w:fill="FFFFFF"/>
        </w:rPr>
        <w:t xml:space="preserve">paralyzed if the disaster is </w:t>
      </w:r>
      <w:r w:rsidR="00267B55" w:rsidRPr="00C17C8C">
        <w:rPr>
          <w:rFonts w:eastAsia="Times New Roman" w:cstheme="minorHAnsi"/>
          <w:color w:val="333333"/>
          <w:sz w:val="22"/>
          <w:szCs w:val="22"/>
          <w:shd w:val="clear" w:color="auto" w:fill="FFFFFF"/>
        </w:rPr>
        <w:t xml:space="preserve">major and </w:t>
      </w:r>
      <w:r w:rsidR="00960B5E" w:rsidRPr="00C17C8C">
        <w:rPr>
          <w:rFonts w:eastAsia="Times New Roman" w:cstheme="minorHAnsi"/>
          <w:color w:val="333333"/>
          <w:sz w:val="22"/>
          <w:szCs w:val="22"/>
          <w:shd w:val="clear" w:color="auto" w:fill="FFFFFF"/>
        </w:rPr>
        <w:t>imminent</w:t>
      </w:r>
      <w:r w:rsidR="00267B55" w:rsidRPr="00C17C8C">
        <w:rPr>
          <w:rFonts w:eastAsia="Times New Roman" w:cstheme="minorHAnsi"/>
          <w:color w:val="333333"/>
          <w:sz w:val="22"/>
          <w:szCs w:val="22"/>
          <w:shd w:val="clear" w:color="auto" w:fill="FFFFFF"/>
        </w:rPr>
        <w:t xml:space="preserve">, yet they are </w:t>
      </w:r>
      <w:r w:rsidR="00960B5E" w:rsidRPr="00C17C8C">
        <w:rPr>
          <w:rFonts w:eastAsia="Times New Roman" w:cstheme="minorHAnsi"/>
          <w:color w:val="333333"/>
          <w:sz w:val="22"/>
          <w:szCs w:val="22"/>
          <w:shd w:val="clear" w:color="auto" w:fill="FFFFFF"/>
        </w:rPr>
        <w:t xml:space="preserve">apathetic if </w:t>
      </w:r>
      <w:r w:rsidR="00267B55" w:rsidRPr="00C17C8C">
        <w:rPr>
          <w:rFonts w:eastAsia="Times New Roman" w:cstheme="minorHAnsi"/>
          <w:color w:val="333333"/>
          <w:sz w:val="22"/>
          <w:szCs w:val="22"/>
          <w:shd w:val="clear" w:color="auto" w:fill="FFFFFF"/>
        </w:rPr>
        <w:t xml:space="preserve">the disaster </w:t>
      </w:r>
      <w:r w:rsidR="00960B5E" w:rsidRPr="00C17C8C">
        <w:rPr>
          <w:rFonts w:eastAsia="Times New Roman" w:cstheme="minorHAnsi"/>
          <w:color w:val="333333"/>
          <w:sz w:val="22"/>
          <w:szCs w:val="22"/>
          <w:shd w:val="clear" w:color="auto" w:fill="FFFFFF"/>
        </w:rPr>
        <w:t>is slow</w:t>
      </w:r>
      <w:r w:rsidR="00267B55" w:rsidRPr="00C17C8C">
        <w:rPr>
          <w:rFonts w:eastAsia="Times New Roman" w:cstheme="minorHAnsi"/>
          <w:color w:val="333333"/>
          <w:sz w:val="22"/>
          <w:szCs w:val="22"/>
          <w:shd w:val="clear" w:color="auto" w:fill="FFFFFF"/>
        </w:rPr>
        <w:t xml:space="preserve"> and distant</w:t>
      </w:r>
      <w:r w:rsidR="00960B5E" w:rsidRPr="00C17C8C">
        <w:rPr>
          <w:rFonts w:eastAsia="Times New Roman" w:cstheme="minorHAnsi"/>
          <w:color w:val="333333"/>
          <w:sz w:val="22"/>
          <w:szCs w:val="22"/>
          <w:shd w:val="clear" w:color="auto" w:fill="FFFFFF"/>
        </w:rPr>
        <w:t>. The disaster has to be ‘just right’ to catalyze firms to act</w:t>
      </w:r>
      <w:r w:rsidR="00B97AF2" w:rsidRPr="00C17C8C">
        <w:rPr>
          <w:rFonts w:eastAsia="Times New Roman" w:cstheme="minorHAnsi"/>
          <w:color w:val="333333"/>
          <w:sz w:val="22"/>
          <w:szCs w:val="22"/>
          <w:shd w:val="clear" w:color="auto" w:fill="FFFFFF"/>
        </w:rPr>
        <w:t xml:space="preserve"> (</w:t>
      </w:r>
      <w:hyperlink r:id="rId14" w:history="1">
        <w:r w:rsidR="00B97AF2" w:rsidRPr="00C17C8C">
          <w:rPr>
            <w:rStyle w:val="Hyperlink"/>
            <w:rFonts w:eastAsia="Times New Roman" w:cstheme="minorHAnsi"/>
            <w:sz w:val="22"/>
            <w:szCs w:val="22"/>
            <w:shd w:val="clear" w:color="auto" w:fill="FFFFFF"/>
          </w:rPr>
          <w:t>Rivera</w:t>
        </w:r>
      </w:hyperlink>
      <w:r w:rsidR="00B97AF2" w:rsidRPr="00C17C8C">
        <w:rPr>
          <w:rFonts w:eastAsia="Times New Roman" w:cstheme="minorHAnsi"/>
          <w:color w:val="333333"/>
          <w:sz w:val="22"/>
          <w:szCs w:val="22"/>
          <w:shd w:val="clear" w:color="auto" w:fill="FFFFFF"/>
        </w:rPr>
        <w:t>)</w:t>
      </w:r>
      <w:r w:rsidR="00960B5E" w:rsidRPr="00C17C8C">
        <w:rPr>
          <w:rFonts w:eastAsia="Times New Roman" w:cstheme="minorHAnsi"/>
          <w:color w:val="333333"/>
          <w:sz w:val="22"/>
          <w:szCs w:val="22"/>
          <w:shd w:val="clear" w:color="auto" w:fill="FFFFFF"/>
        </w:rPr>
        <w:t xml:space="preserve">. </w:t>
      </w:r>
    </w:p>
    <w:p w14:paraId="5D8F2C44" w14:textId="77777777" w:rsidR="00960B5E" w:rsidRPr="00C17C8C" w:rsidRDefault="00960B5E" w:rsidP="007972CC">
      <w:pPr>
        <w:rPr>
          <w:rFonts w:eastAsia="Times New Roman" w:cstheme="minorHAnsi"/>
          <w:color w:val="333333"/>
          <w:sz w:val="22"/>
          <w:szCs w:val="22"/>
          <w:shd w:val="clear" w:color="auto" w:fill="FFFFFF"/>
        </w:rPr>
      </w:pPr>
    </w:p>
    <w:p w14:paraId="7799601A" w14:textId="601F8631" w:rsidR="00E47D1B" w:rsidRPr="00C17C8C" w:rsidRDefault="00B97AF2" w:rsidP="007972CC">
      <w:pPr>
        <w:rPr>
          <w:rFonts w:cstheme="minorHAnsi"/>
          <w:sz w:val="22"/>
          <w:szCs w:val="22"/>
          <w:lang w:val="en-US"/>
        </w:rPr>
      </w:pPr>
      <w:r w:rsidRPr="00C17C8C">
        <w:rPr>
          <w:rFonts w:eastAsia="Times New Roman" w:cstheme="minorHAnsi"/>
          <w:color w:val="333333"/>
          <w:sz w:val="22"/>
          <w:szCs w:val="22"/>
          <w:shd w:val="clear" w:color="auto" w:fill="FFFFFF"/>
        </w:rPr>
        <w:t xml:space="preserve">But, there is an answer to this paralysis. </w:t>
      </w:r>
      <w:r w:rsidR="003B39EB" w:rsidRPr="00C17C8C">
        <w:rPr>
          <w:rFonts w:eastAsia="Times New Roman" w:cstheme="minorHAnsi"/>
          <w:color w:val="333333"/>
          <w:sz w:val="22"/>
          <w:szCs w:val="22"/>
          <w:shd w:val="clear" w:color="auto" w:fill="FFFFFF"/>
        </w:rPr>
        <w:t xml:space="preserve">Rather than </w:t>
      </w:r>
      <w:r w:rsidR="00007C48" w:rsidRPr="00C17C8C">
        <w:rPr>
          <w:rFonts w:eastAsia="Times New Roman" w:cstheme="minorHAnsi"/>
          <w:color w:val="333333"/>
          <w:sz w:val="22"/>
          <w:szCs w:val="22"/>
          <w:shd w:val="clear" w:color="auto" w:fill="FFFFFF"/>
        </w:rPr>
        <w:t xml:space="preserve">preparing </w:t>
      </w:r>
      <w:r w:rsidRPr="00C17C8C">
        <w:rPr>
          <w:rFonts w:eastAsia="Times New Roman" w:cstheme="minorHAnsi"/>
          <w:color w:val="333333"/>
          <w:sz w:val="22"/>
          <w:szCs w:val="22"/>
          <w:shd w:val="clear" w:color="auto" w:fill="FFFFFF"/>
        </w:rPr>
        <w:t xml:space="preserve">for </w:t>
      </w:r>
      <w:r w:rsidR="00007C48" w:rsidRPr="00C17C8C">
        <w:rPr>
          <w:rFonts w:eastAsia="Times New Roman" w:cstheme="minorHAnsi"/>
          <w:color w:val="333333"/>
          <w:sz w:val="22"/>
          <w:szCs w:val="22"/>
          <w:shd w:val="clear" w:color="auto" w:fill="FFFFFF"/>
        </w:rPr>
        <w:t xml:space="preserve">a specific </w:t>
      </w:r>
      <w:r w:rsidRPr="00C17C8C">
        <w:rPr>
          <w:rFonts w:eastAsia="Times New Roman" w:cstheme="minorHAnsi"/>
          <w:color w:val="333333"/>
          <w:sz w:val="22"/>
          <w:szCs w:val="22"/>
          <w:shd w:val="clear" w:color="auto" w:fill="FFFFFF"/>
        </w:rPr>
        <w:t>disaster</w:t>
      </w:r>
      <w:r w:rsidR="00B437CB" w:rsidRPr="00C17C8C">
        <w:rPr>
          <w:rFonts w:eastAsia="Times New Roman" w:cstheme="minorHAnsi"/>
          <w:color w:val="333333"/>
          <w:sz w:val="22"/>
          <w:szCs w:val="22"/>
          <w:shd w:val="clear" w:color="auto" w:fill="FFFFFF"/>
        </w:rPr>
        <w:t xml:space="preserve">, </w:t>
      </w:r>
      <w:hyperlink r:id="rId15" w:history="1">
        <w:r w:rsidR="00B437CB" w:rsidRPr="00C17C8C">
          <w:rPr>
            <w:rStyle w:val="Hyperlink"/>
            <w:rFonts w:cstheme="minorHAnsi"/>
            <w:sz w:val="22"/>
            <w:szCs w:val="22"/>
            <w:lang w:val="en-US"/>
          </w:rPr>
          <w:t>Linnenluecke</w:t>
        </w:r>
      </w:hyperlink>
      <w:r w:rsidR="00B437CB" w:rsidRPr="00C17C8C">
        <w:rPr>
          <w:rFonts w:cstheme="minorHAnsi"/>
          <w:sz w:val="22"/>
          <w:szCs w:val="22"/>
          <w:lang w:val="en-US"/>
        </w:rPr>
        <w:t xml:space="preserve"> advocates for building resilienc</w:t>
      </w:r>
      <w:r w:rsidR="00BD2041" w:rsidRPr="00C17C8C">
        <w:rPr>
          <w:rFonts w:cstheme="minorHAnsi"/>
          <w:sz w:val="22"/>
          <w:szCs w:val="22"/>
          <w:lang w:val="en-US"/>
        </w:rPr>
        <w:t>y</w:t>
      </w:r>
      <w:r w:rsidR="00C36EF9" w:rsidRPr="00C17C8C">
        <w:rPr>
          <w:rFonts w:cstheme="minorHAnsi"/>
          <w:sz w:val="22"/>
          <w:szCs w:val="22"/>
          <w:lang w:val="en-US"/>
        </w:rPr>
        <w:t xml:space="preserve">. </w:t>
      </w:r>
      <w:r w:rsidR="00DF77FB" w:rsidRPr="00C17C8C">
        <w:rPr>
          <w:rFonts w:cstheme="minorHAnsi"/>
          <w:sz w:val="22"/>
          <w:szCs w:val="22"/>
          <w:lang w:val="en-US"/>
        </w:rPr>
        <w:t>This is</w:t>
      </w:r>
      <w:r w:rsidRPr="00C17C8C">
        <w:rPr>
          <w:rFonts w:cstheme="minorHAnsi"/>
          <w:sz w:val="22"/>
          <w:szCs w:val="22"/>
          <w:lang w:val="en-US"/>
        </w:rPr>
        <w:t xml:space="preserve"> the ability </w:t>
      </w:r>
      <w:r w:rsidR="00C36EF9" w:rsidRPr="00C17C8C">
        <w:rPr>
          <w:rFonts w:cstheme="minorHAnsi"/>
          <w:sz w:val="22"/>
          <w:szCs w:val="22"/>
          <w:lang w:val="en-US"/>
        </w:rPr>
        <w:t xml:space="preserve">to </w:t>
      </w:r>
      <w:r w:rsidR="00732825" w:rsidRPr="00C17C8C">
        <w:rPr>
          <w:rFonts w:cstheme="minorHAnsi"/>
          <w:sz w:val="22"/>
          <w:szCs w:val="22"/>
          <w:lang w:val="en-US"/>
        </w:rPr>
        <w:t xml:space="preserve">respond </w:t>
      </w:r>
      <w:r w:rsidR="00007C48" w:rsidRPr="00C17C8C">
        <w:rPr>
          <w:rFonts w:cstheme="minorHAnsi"/>
          <w:sz w:val="22"/>
          <w:szCs w:val="22"/>
          <w:lang w:val="en-US"/>
        </w:rPr>
        <w:t xml:space="preserve">and adapt </w:t>
      </w:r>
      <w:r w:rsidR="00732825" w:rsidRPr="00C17C8C">
        <w:rPr>
          <w:rFonts w:cstheme="minorHAnsi"/>
          <w:sz w:val="22"/>
          <w:szCs w:val="22"/>
          <w:lang w:val="en-US"/>
        </w:rPr>
        <w:t xml:space="preserve">quickly </w:t>
      </w:r>
      <w:r w:rsidR="00007C48" w:rsidRPr="00C17C8C">
        <w:rPr>
          <w:rFonts w:cstheme="minorHAnsi"/>
          <w:sz w:val="22"/>
          <w:szCs w:val="22"/>
          <w:lang w:val="en-US"/>
        </w:rPr>
        <w:t>to any new situation</w:t>
      </w:r>
      <w:r w:rsidR="00DF77FB" w:rsidRPr="00C17C8C">
        <w:rPr>
          <w:rFonts w:cstheme="minorHAnsi"/>
          <w:sz w:val="22"/>
          <w:szCs w:val="22"/>
          <w:lang w:val="en-US"/>
        </w:rPr>
        <w:t>. Paths to resilience include</w:t>
      </w:r>
      <w:r w:rsidR="005A6040" w:rsidRPr="00C17C8C">
        <w:rPr>
          <w:rFonts w:cstheme="minorHAnsi"/>
          <w:sz w:val="22"/>
          <w:szCs w:val="22"/>
          <w:lang w:val="en-US"/>
        </w:rPr>
        <w:t>:</w:t>
      </w:r>
    </w:p>
    <w:p w14:paraId="017177E7" w14:textId="31CD09F9" w:rsidR="003B39EB" w:rsidRPr="00C17C8C" w:rsidRDefault="00E9317F" w:rsidP="007972CC">
      <w:pPr>
        <w:pStyle w:val="ListParagraph"/>
        <w:numPr>
          <w:ilvl w:val="0"/>
          <w:numId w:val="7"/>
        </w:numPr>
        <w:rPr>
          <w:rFonts w:eastAsia="Times New Roman" w:cstheme="minorHAnsi"/>
          <w:sz w:val="22"/>
          <w:szCs w:val="22"/>
        </w:rPr>
      </w:pPr>
      <w:r w:rsidRPr="00C17C8C">
        <w:rPr>
          <w:rFonts w:cstheme="minorHAnsi"/>
          <w:sz w:val="22"/>
          <w:szCs w:val="22"/>
          <w:lang w:val="en-US"/>
        </w:rPr>
        <w:t>Building strong</w:t>
      </w:r>
      <w:r w:rsidR="00E47D1B" w:rsidRPr="00C17C8C">
        <w:rPr>
          <w:rFonts w:cstheme="minorHAnsi"/>
          <w:sz w:val="22"/>
          <w:szCs w:val="22"/>
          <w:lang w:val="en-US"/>
        </w:rPr>
        <w:t xml:space="preserve"> </w:t>
      </w:r>
      <w:r w:rsidRPr="00C17C8C">
        <w:rPr>
          <w:rFonts w:cstheme="minorHAnsi"/>
          <w:sz w:val="22"/>
          <w:szCs w:val="22"/>
          <w:lang w:val="en-US"/>
        </w:rPr>
        <w:t xml:space="preserve">cross-sectoral </w:t>
      </w:r>
      <w:r w:rsidR="00E47D1B" w:rsidRPr="00C17C8C">
        <w:rPr>
          <w:rFonts w:cstheme="minorHAnsi"/>
          <w:sz w:val="22"/>
          <w:szCs w:val="22"/>
          <w:lang w:val="en-US"/>
        </w:rPr>
        <w:t xml:space="preserve">business relationships </w:t>
      </w:r>
      <w:r w:rsidR="00732825" w:rsidRPr="00C17C8C">
        <w:rPr>
          <w:rFonts w:cstheme="minorHAnsi"/>
          <w:sz w:val="22"/>
          <w:szCs w:val="22"/>
          <w:lang w:val="en-US"/>
        </w:rPr>
        <w:t>(</w:t>
      </w:r>
      <w:hyperlink r:id="rId16" w:history="1">
        <w:r w:rsidR="00732825" w:rsidRPr="00C17C8C">
          <w:rPr>
            <w:rStyle w:val="Hyperlink"/>
            <w:rFonts w:cstheme="minorHAnsi"/>
            <w:sz w:val="22"/>
            <w:szCs w:val="22"/>
            <w:lang w:val="en-US"/>
          </w:rPr>
          <w:t>Linnenluecke</w:t>
        </w:r>
      </w:hyperlink>
      <w:r w:rsidR="00732825" w:rsidRPr="00C17C8C">
        <w:rPr>
          <w:rFonts w:cstheme="minorHAnsi"/>
          <w:sz w:val="22"/>
          <w:szCs w:val="22"/>
          <w:lang w:val="en-US"/>
        </w:rPr>
        <w:t>)</w:t>
      </w:r>
    </w:p>
    <w:p w14:paraId="4F14CAB4" w14:textId="22045393" w:rsidR="00732825" w:rsidRPr="00C17C8C" w:rsidRDefault="009A38B1" w:rsidP="007972CC">
      <w:pPr>
        <w:pStyle w:val="ListParagraph"/>
        <w:numPr>
          <w:ilvl w:val="0"/>
          <w:numId w:val="7"/>
        </w:numPr>
        <w:rPr>
          <w:rFonts w:eastAsia="Times New Roman" w:cstheme="minorHAnsi"/>
          <w:sz w:val="22"/>
          <w:szCs w:val="22"/>
        </w:rPr>
      </w:pPr>
      <w:r w:rsidRPr="00C17C8C">
        <w:rPr>
          <w:rFonts w:cstheme="minorHAnsi"/>
          <w:sz w:val="22"/>
          <w:szCs w:val="22"/>
          <w:lang w:val="en-US"/>
        </w:rPr>
        <w:t>Creating r</w:t>
      </w:r>
      <w:r w:rsidR="0022796C" w:rsidRPr="00C17C8C">
        <w:rPr>
          <w:rFonts w:cstheme="minorHAnsi"/>
          <w:sz w:val="22"/>
          <w:szCs w:val="22"/>
          <w:lang w:val="en-US"/>
        </w:rPr>
        <w:t xml:space="preserve">edundancies </w:t>
      </w:r>
      <w:r w:rsidR="002E1C70" w:rsidRPr="00C17C8C">
        <w:rPr>
          <w:rFonts w:cstheme="minorHAnsi"/>
          <w:sz w:val="22"/>
          <w:szCs w:val="22"/>
          <w:lang w:val="en-US"/>
        </w:rPr>
        <w:t xml:space="preserve">and maintaining higher cash reserves </w:t>
      </w:r>
      <w:r w:rsidRPr="00C17C8C">
        <w:rPr>
          <w:rFonts w:cstheme="minorHAnsi"/>
          <w:sz w:val="22"/>
          <w:szCs w:val="22"/>
          <w:lang w:val="en-US"/>
        </w:rPr>
        <w:t>(</w:t>
      </w:r>
      <w:hyperlink r:id="rId17" w:history="1">
        <w:r w:rsidRPr="00C17C8C">
          <w:rPr>
            <w:rStyle w:val="Hyperlink"/>
            <w:rFonts w:cstheme="minorHAnsi"/>
            <w:sz w:val="22"/>
            <w:szCs w:val="22"/>
            <w:lang w:val="en-US"/>
          </w:rPr>
          <w:t>Haigh</w:t>
        </w:r>
      </w:hyperlink>
      <w:r w:rsidRPr="00C17C8C">
        <w:rPr>
          <w:rFonts w:cstheme="minorHAnsi"/>
          <w:sz w:val="22"/>
          <w:szCs w:val="22"/>
          <w:lang w:val="en-US"/>
        </w:rPr>
        <w:t>)</w:t>
      </w:r>
    </w:p>
    <w:p w14:paraId="43567385" w14:textId="1B06F822" w:rsidR="009A38B1" w:rsidRPr="00C17C8C" w:rsidRDefault="005A6040" w:rsidP="007972CC">
      <w:pPr>
        <w:pStyle w:val="ListParagraph"/>
        <w:numPr>
          <w:ilvl w:val="0"/>
          <w:numId w:val="7"/>
        </w:numPr>
        <w:rPr>
          <w:rFonts w:eastAsia="Times New Roman" w:cstheme="minorHAnsi"/>
          <w:sz w:val="22"/>
          <w:szCs w:val="22"/>
        </w:rPr>
      </w:pPr>
      <w:r w:rsidRPr="00C17C8C">
        <w:rPr>
          <w:rFonts w:eastAsia="Times New Roman" w:cstheme="minorHAnsi"/>
          <w:sz w:val="22"/>
          <w:szCs w:val="22"/>
        </w:rPr>
        <w:t>S</w:t>
      </w:r>
      <w:r w:rsidR="009A38B1" w:rsidRPr="00C17C8C">
        <w:rPr>
          <w:rFonts w:eastAsia="Times New Roman" w:cstheme="minorHAnsi"/>
          <w:sz w:val="22"/>
          <w:szCs w:val="22"/>
        </w:rPr>
        <w:t>cenario planning rather than forecasting (</w:t>
      </w:r>
      <w:hyperlink r:id="rId18" w:history="1">
        <w:r w:rsidR="009A38B1" w:rsidRPr="00C17C8C">
          <w:rPr>
            <w:rStyle w:val="Hyperlink"/>
            <w:rFonts w:cstheme="minorHAnsi"/>
            <w:sz w:val="22"/>
            <w:szCs w:val="22"/>
            <w:lang w:val="en-US"/>
          </w:rPr>
          <w:t>Haigh</w:t>
        </w:r>
      </w:hyperlink>
      <w:r w:rsidR="0004203C" w:rsidRPr="00C17C8C">
        <w:rPr>
          <w:rStyle w:val="Hyperlink"/>
          <w:rFonts w:cstheme="minorHAnsi"/>
          <w:sz w:val="22"/>
          <w:szCs w:val="22"/>
          <w:lang w:val="en-US"/>
        </w:rPr>
        <w:t>)</w:t>
      </w:r>
    </w:p>
    <w:p w14:paraId="3699B609" w14:textId="77777777" w:rsidR="00D52E8F" w:rsidRPr="00C17C8C" w:rsidRDefault="00D52E8F" w:rsidP="007972CC">
      <w:pPr>
        <w:rPr>
          <w:rFonts w:cstheme="minorHAnsi"/>
          <w:sz w:val="22"/>
          <w:szCs w:val="22"/>
          <w:lang w:val="en-US"/>
        </w:rPr>
      </w:pPr>
    </w:p>
    <w:p w14:paraId="656F00C7" w14:textId="4CDCDF8A" w:rsidR="00895B08" w:rsidRPr="00C17C8C" w:rsidRDefault="00895B08" w:rsidP="007972CC">
      <w:pPr>
        <w:pStyle w:val="Heading2"/>
        <w:spacing w:before="0" w:beforeAutospacing="0" w:after="0" w:afterAutospacing="0"/>
        <w:rPr>
          <w:lang w:val="en-US"/>
        </w:rPr>
      </w:pPr>
      <w:r w:rsidRPr="00C17C8C">
        <w:rPr>
          <w:lang w:val="en-US"/>
        </w:rPr>
        <w:t xml:space="preserve">3. Scrutinize global supply chains; strengthen local </w:t>
      </w:r>
      <w:r w:rsidR="00AB52A3" w:rsidRPr="00C17C8C">
        <w:rPr>
          <w:lang w:val="en-US"/>
        </w:rPr>
        <w:t>ones</w:t>
      </w:r>
    </w:p>
    <w:p w14:paraId="6E7DB2CC" w14:textId="51F34397" w:rsidR="00895B08" w:rsidRPr="00C17C8C" w:rsidRDefault="00895B08" w:rsidP="007972CC">
      <w:pPr>
        <w:rPr>
          <w:rFonts w:cstheme="minorHAnsi"/>
          <w:sz w:val="22"/>
          <w:szCs w:val="22"/>
          <w:lang w:val="en-US"/>
        </w:rPr>
      </w:pPr>
      <w:r w:rsidRPr="00C17C8C">
        <w:rPr>
          <w:rFonts w:cstheme="minorHAnsi"/>
          <w:sz w:val="22"/>
          <w:szCs w:val="22"/>
          <w:lang w:val="en-US"/>
        </w:rPr>
        <w:t>As supply chains face massive disruption, businesses need to protect and strengthen their sources</w:t>
      </w:r>
      <w:r w:rsidR="009C6F77" w:rsidRPr="00C17C8C">
        <w:rPr>
          <w:rFonts w:cstheme="minorHAnsi"/>
          <w:sz w:val="22"/>
          <w:szCs w:val="22"/>
          <w:lang w:val="en-US"/>
        </w:rPr>
        <w:t xml:space="preserve"> of supply</w:t>
      </w:r>
      <w:r w:rsidRPr="00C17C8C">
        <w:rPr>
          <w:rFonts w:cstheme="minorHAnsi"/>
          <w:sz w:val="22"/>
          <w:szCs w:val="22"/>
          <w:lang w:val="en-US"/>
        </w:rPr>
        <w:t xml:space="preserve">. </w:t>
      </w:r>
      <w:r w:rsidR="00007C48" w:rsidRPr="00C17C8C">
        <w:rPr>
          <w:rFonts w:cstheme="minorHAnsi"/>
          <w:sz w:val="22"/>
          <w:szCs w:val="22"/>
          <w:lang w:val="en-US"/>
        </w:rPr>
        <w:t xml:space="preserve">And they need to distinguish </w:t>
      </w:r>
      <w:r w:rsidR="00415984" w:rsidRPr="00C17C8C">
        <w:rPr>
          <w:rFonts w:cstheme="minorHAnsi"/>
          <w:sz w:val="22"/>
          <w:szCs w:val="22"/>
          <w:lang w:val="en-US"/>
        </w:rPr>
        <w:t xml:space="preserve">global </w:t>
      </w:r>
      <w:r w:rsidR="00007C48" w:rsidRPr="00C17C8C">
        <w:rPr>
          <w:rFonts w:cstheme="minorHAnsi"/>
          <w:sz w:val="22"/>
          <w:szCs w:val="22"/>
          <w:lang w:val="en-US"/>
        </w:rPr>
        <w:t xml:space="preserve">suppliers </w:t>
      </w:r>
      <w:r w:rsidR="00415984" w:rsidRPr="00C17C8C">
        <w:rPr>
          <w:rFonts w:cstheme="minorHAnsi"/>
          <w:sz w:val="22"/>
          <w:szCs w:val="22"/>
          <w:lang w:val="en-US"/>
        </w:rPr>
        <w:t xml:space="preserve">from local </w:t>
      </w:r>
      <w:r w:rsidR="00007C48" w:rsidRPr="00C17C8C">
        <w:rPr>
          <w:rFonts w:cstheme="minorHAnsi"/>
          <w:sz w:val="22"/>
          <w:szCs w:val="22"/>
          <w:lang w:val="en-US"/>
        </w:rPr>
        <w:t>ones</w:t>
      </w:r>
      <w:r w:rsidR="00415984" w:rsidRPr="00C17C8C">
        <w:rPr>
          <w:rFonts w:cstheme="minorHAnsi"/>
          <w:sz w:val="22"/>
          <w:szCs w:val="22"/>
          <w:lang w:val="en-US"/>
        </w:rPr>
        <w:t xml:space="preserve">. </w:t>
      </w:r>
    </w:p>
    <w:p w14:paraId="67413A83" w14:textId="77777777" w:rsidR="00895B08" w:rsidRPr="00C17C8C" w:rsidRDefault="00895B08" w:rsidP="007972CC">
      <w:pPr>
        <w:rPr>
          <w:rFonts w:cstheme="minorHAnsi"/>
          <w:sz w:val="22"/>
          <w:szCs w:val="22"/>
          <w:lang w:val="en-US"/>
        </w:rPr>
      </w:pPr>
    </w:p>
    <w:p w14:paraId="66A0CE2F" w14:textId="3216182F" w:rsidR="00895B08" w:rsidRPr="00C17C8C" w:rsidRDefault="00895B08" w:rsidP="007972CC">
      <w:pPr>
        <w:rPr>
          <w:rFonts w:cstheme="minorHAnsi"/>
          <w:sz w:val="22"/>
          <w:szCs w:val="22"/>
          <w:lang w:val="en-US"/>
        </w:rPr>
      </w:pPr>
      <w:r w:rsidRPr="00C17C8C">
        <w:rPr>
          <w:rFonts w:cstheme="minorHAnsi"/>
          <w:sz w:val="22"/>
          <w:szCs w:val="22"/>
          <w:lang w:val="en-US"/>
        </w:rPr>
        <w:t xml:space="preserve">Global, opaque supply chains </w:t>
      </w:r>
      <w:r w:rsidR="00AB52A3" w:rsidRPr="00C17C8C">
        <w:rPr>
          <w:rFonts w:cstheme="minorHAnsi"/>
          <w:sz w:val="22"/>
          <w:szCs w:val="22"/>
          <w:lang w:val="en-US"/>
        </w:rPr>
        <w:t xml:space="preserve">often involve hidden </w:t>
      </w:r>
      <w:r w:rsidRPr="00C17C8C">
        <w:rPr>
          <w:rFonts w:cstheme="minorHAnsi"/>
          <w:sz w:val="22"/>
          <w:szCs w:val="22"/>
          <w:lang w:val="en-US"/>
        </w:rPr>
        <w:t xml:space="preserve">risks.  For example, Chinese suppliers control much of the rare earth elements </w:t>
      </w:r>
      <w:r w:rsidR="00DF77FB" w:rsidRPr="00C17C8C">
        <w:rPr>
          <w:rFonts w:cstheme="minorHAnsi"/>
          <w:sz w:val="22"/>
          <w:szCs w:val="22"/>
          <w:lang w:val="en-US"/>
        </w:rPr>
        <w:t xml:space="preserve">needed </w:t>
      </w:r>
      <w:r w:rsidR="00E71657" w:rsidRPr="00C17C8C">
        <w:rPr>
          <w:rFonts w:cstheme="minorHAnsi"/>
          <w:sz w:val="22"/>
          <w:szCs w:val="22"/>
          <w:lang w:val="en-US"/>
        </w:rPr>
        <w:t xml:space="preserve">for computer equipment and solar panels. China has been known to use their power for political advantage, so businesses </w:t>
      </w:r>
      <w:r w:rsidR="00DF77FB" w:rsidRPr="00C17C8C">
        <w:rPr>
          <w:rFonts w:cstheme="minorHAnsi"/>
          <w:sz w:val="22"/>
          <w:szCs w:val="22"/>
          <w:lang w:val="en-US"/>
        </w:rPr>
        <w:t xml:space="preserve">need </w:t>
      </w:r>
      <w:r w:rsidR="00E71657" w:rsidRPr="00C17C8C">
        <w:rPr>
          <w:rFonts w:cstheme="minorHAnsi"/>
          <w:sz w:val="22"/>
          <w:szCs w:val="22"/>
          <w:lang w:val="en-US"/>
        </w:rPr>
        <w:t xml:space="preserve">to build strong relationships with </w:t>
      </w:r>
      <w:r w:rsidR="00BF3595" w:rsidRPr="00C17C8C">
        <w:rPr>
          <w:rFonts w:cstheme="minorHAnsi"/>
          <w:sz w:val="22"/>
          <w:szCs w:val="22"/>
          <w:lang w:val="en-US"/>
        </w:rPr>
        <w:t>their</w:t>
      </w:r>
      <w:r w:rsidR="00E71657" w:rsidRPr="00C17C8C">
        <w:rPr>
          <w:rFonts w:cstheme="minorHAnsi"/>
          <w:sz w:val="22"/>
          <w:szCs w:val="22"/>
          <w:lang w:val="en-US"/>
        </w:rPr>
        <w:t xml:space="preserve"> suppliers</w:t>
      </w:r>
      <w:r w:rsidR="00DF77FB" w:rsidRPr="00C17C8C">
        <w:rPr>
          <w:rFonts w:cstheme="minorHAnsi"/>
          <w:sz w:val="22"/>
          <w:szCs w:val="22"/>
          <w:lang w:val="en-US"/>
        </w:rPr>
        <w:t xml:space="preserve"> — </w:t>
      </w:r>
      <w:r w:rsidR="00E71657" w:rsidRPr="00C17C8C">
        <w:rPr>
          <w:rFonts w:cstheme="minorHAnsi"/>
          <w:sz w:val="22"/>
          <w:szCs w:val="22"/>
          <w:lang w:val="en-US"/>
        </w:rPr>
        <w:t>especially those who supply critical components (</w:t>
      </w:r>
      <w:proofErr w:type="spellStart"/>
      <w:r w:rsidR="009939A5" w:rsidRPr="00C17C8C">
        <w:fldChar w:fldCharType="begin"/>
      </w:r>
      <w:r w:rsidR="009939A5" w:rsidRPr="00C17C8C">
        <w:instrText xml:space="preserve"> HYPERLINK "https://one.aom.org/covid-19-insights-from-business-sustainability-scholars/dolsak-and-prakash" </w:instrText>
      </w:r>
      <w:r w:rsidR="009939A5" w:rsidRPr="00C17C8C">
        <w:fldChar w:fldCharType="separate"/>
      </w:r>
      <w:r w:rsidR="00E71657" w:rsidRPr="00C17C8C">
        <w:rPr>
          <w:rStyle w:val="Hyperlink"/>
          <w:rFonts w:cstheme="minorHAnsi"/>
          <w:sz w:val="22"/>
          <w:szCs w:val="22"/>
          <w:lang w:val="en-US"/>
        </w:rPr>
        <w:t>Dolsak</w:t>
      </w:r>
      <w:proofErr w:type="spellEnd"/>
      <w:r w:rsidR="00E71657" w:rsidRPr="00C17C8C">
        <w:rPr>
          <w:rStyle w:val="Hyperlink"/>
          <w:rFonts w:cstheme="minorHAnsi"/>
          <w:sz w:val="22"/>
          <w:szCs w:val="22"/>
          <w:lang w:val="en-US"/>
        </w:rPr>
        <w:t xml:space="preserve"> and Prakash</w:t>
      </w:r>
      <w:r w:rsidR="009939A5" w:rsidRPr="00C17C8C">
        <w:rPr>
          <w:rStyle w:val="Hyperlink"/>
          <w:rFonts w:cstheme="minorHAnsi"/>
          <w:sz w:val="22"/>
          <w:szCs w:val="22"/>
          <w:lang w:val="en-US"/>
        </w:rPr>
        <w:fldChar w:fldCharType="end"/>
      </w:r>
      <w:r w:rsidR="00E71657" w:rsidRPr="00C17C8C">
        <w:rPr>
          <w:rStyle w:val="Hyperlink"/>
          <w:rFonts w:cstheme="minorHAnsi"/>
          <w:sz w:val="22"/>
          <w:szCs w:val="22"/>
          <w:lang w:val="en-US"/>
        </w:rPr>
        <w:t xml:space="preserve">). </w:t>
      </w:r>
      <w:r w:rsidR="00DF77FB" w:rsidRPr="00C17C8C">
        <w:rPr>
          <w:rFonts w:cstheme="minorHAnsi"/>
          <w:sz w:val="22"/>
          <w:szCs w:val="22"/>
          <w:lang w:val="en-US"/>
        </w:rPr>
        <w:t xml:space="preserve">Additionally, companies </w:t>
      </w:r>
      <w:r w:rsidR="000A47AB" w:rsidRPr="00C17C8C">
        <w:rPr>
          <w:rFonts w:cstheme="minorHAnsi"/>
          <w:sz w:val="22"/>
          <w:szCs w:val="22"/>
          <w:lang w:val="en-US"/>
        </w:rPr>
        <w:t>need to ensure that their suppliers meet ethical standards (</w:t>
      </w:r>
      <w:hyperlink r:id="rId19" w:history="1">
        <w:r w:rsidR="000A47AB" w:rsidRPr="00C17C8C">
          <w:rPr>
            <w:rStyle w:val="Hyperlink"/>
            <w:rFonts w:cstheme="minorHAnsi"/>
            <w:sz w:val="22"/>
            <w:szCs w:val="22"/>
            <w:lang w:val="en-US"/>
          </w:rPr>
          <w:t>Crane</w:t>
        </w:r>
      </w:hyperlink>
      <w:r w:rsidR="000A47AB" w:rsidRPr="00C17C8C">
        <w:rPr>
          <w:rFonts w:cstheme="minorHAnsi"/>
          <w:sz w:val="22"/>
          <w:szCs w:val="22"/>
          <w:lang w:val="en-US"/>
        </w:rPr>
        <w:t xml:space="preserve">). Some </w:t>
      </w:r>
      <w:r w:rsidR="00DF77FB" w:rsidRPr="00C17C8C">
        <w:rPr>
          <w:rFonts w:cstheme="minorHAnsi"/>
          <w:sz w:val="22"/>
          <w:szCs w:val="22"/>
          <w:lang w:val="en-US"/>
        </w:rPr>
        <w:t xml:space="preserve">suppliers </w:t>
      </w:r>
      <w:r w:rsidR="000A47AB" w:rsidRPr="00C17C8C">
        <w:rPr>
          <w:rFonts w:cstheme="minorHAnsi"/>
          <w:sz w:val="22"/>
          <w:szCs w:val="22"/>
          <w:lang w:val="en-US"/>
        </w:rPr>
        <w:t xml:space="preserve">have been </w:t>
      </w:r>
      <w:r w:rsidR="00DF77FB" w:rsidRPr="00C17C8C">
        <w:rPr>
          <w:rFonts w:cstheme="minorHAnsi"/>
          <w:sz w:val="22"/>
          <w:szCs w:val="22"/>
          <w:lang w:val="en-US"/>
        </w:rPr>
        <w:t>treat</w:t>
      </w:r>
      <w:r w:rsidR="000A47AB" w:rsidRPr="00C17C8C">
        <w:rPr>
          <w:rFonts w:cstheme="minorHAnsi"/>
          <w:sz w:val="22"/>
          <w:szCs w:val="22"/>
          <w:lang w:val="en-US"/>
        </w:rPr>
        <w:t>ing</w:t>
      </w:r>
      <w:r w:rsidR="00DF77FB" w:rsidRPr="00C17C8C">
        <w:rPr>
          <w:rFonts w:cstheme="minorHAnsi"/>
          <w:sz w:val="22"/>
          <w:szCs w:val="22"/>
          <w:lang w:val="en-US"/>
        </w:rPr>
        <w:t xml:space="preserve"> employees unethically during COVID-19 by dismissing them without benefits or forcing them to work in dangerous conditions</w:t>
      </w:r>
      <w:r w:rsidR="000A47AB" w:rsidRPr="00C17C8C">
        <w:rPr>
          <w:rFonts w:cstheme="minorHAnsi"/>
          <w:sz w:val="22"/>
          <w:szCs w:val="22"/>
          <w:lang w:val="en-US"/>
        </w:rPr>
        <w:t>.</w:t>
      </w:r>
    </w:p>
    <w:p w14:paraId="4212DB5B" w14:textId="77777777" w:rsidR="00895B08" w:rsidRPr="00C17C8C" w:rsidRDefault="00895B08" w:rsidP="007972CC">
      <w:pPr>
        <w:rPr>
          <w:rFonts w:cstheme="minorHAnsi"/>
          <w:sz w:val="22"/>
          <w:szCs w:val="22"/>
          <w:lang w:val="en-US"/>
        </w:rPr>
      </w:pPr>
    </w:p>
    <w:p w14:paraId="68761CAE" w14:textId="16ED604E" w:rsidR="00895B08" w:rsidRPr="00C17C8C" w:rsidRDefault="00BF3595" w:rsidP="007972CC">
      <w:pPr>
        <w:rPr>
          <w:rFonts w:cstheme="minorHAnsi"/>
          <w:sz w:val="22"/>
          <w:szCs w:val="22"/>
          <w:lang w:val="en-US"/>
        </w:rPr>
      </w:pPr>
      <w:r w:rsidRPr="00C17C8C">
        <w:rPr>
          <w:rFonts w:cstheme="minorHAnsi"/>
          <w:sz w:val="22"/>
          <w:szCs w:val="22"/>
          <w:lang w:val="en-US"/>
        </w:rPr>
        <w:t xml:space="preserve">Business professors are </w:t>
      </w:r>
      <w:r w:rsidR="00F66D44" w:rsidRPr="00C17C8C">
        <w:rPr>
          <w:rFonts w:cstheme="minorHAnsi"/>
          <w:sz w:val="22"/>
          <w:szCs w:val="22"/>
          <w:lang w:val="en-US"/>
        </w:rPr>
        <w:t xml:space="preserve">also </w:t>
      </w:r>
      <w:r w:rsidR="00895B08" w:rsidRPr="00C17C8C">
        <w:rPr>
          <w:rFonts w:cstheme="minorHAnsi"/>
          <w:sz w:val="22"/>
          <w:szCs w:val="22"/>
          <w:lang w:val="en-US"/>
        </w:rPr>
        <w:t>advocat</w:t>
      </w:r>
      <w:r w:rsidRPr="00C17C8C">
        <w:rPr>
          <w:rFonts w:cstheme="minorHAnsi"/>
          <w:sz w:val="22"/>
          <w:szCs w:val="22"/>
          <w:lang w:val="en-US"/>
        </w:rPr>
        <w:t>ing</w:t>
      </w:r>
      <w:r w:rsidR="00895B08" w:rsidRPr="00C17C8C">
        <w:rPr>
          <w:rFonts w:cstheme="minorHAnsi"/>
          <w:sz w:val="22"/>
          <w:szCs w:val="22"/>
          <w:lang w:val="en-US"/>
        </w:rPr>
        <w:t xml:space="preserve"> for </w:t>
      </w:r>
      <w:r w:rsidRPr="00C17C8C">
        <w:rPr>
          <w:rFonts w:cstheme="minorHAnsi"/>
          <w:sz w:val="22"/>
          <w:szCs w:val="22"/>
          <w:lang w:val="en-US"/>
        </w:rPr>
        <w:t xml:space="preserve">more local supply chains because the risks are more evident and </w:t>
      </w:r>
      <w:r w:rsidR="00F66D44" w:rsidRPr="00C17C8C">
        <w:rPr>
          <w:rFonts w:cstheme="minorHAnsi"/>
          <w:sz w:val="22"/>
          <w:szCs w:val="22"/>
          <w:lang w:val="en-US"/>
        </w:rPr>
        <w:t xml:space="preserve">the opportunity </w:t>
      </w:r>
      <w:r w:rsidR="001132A8" w:rsidRPr="00C17C8C">
        <w:rPr>
          <w:rFonts w:cstheme="minorHAnsi"/>
          <w:sz w:val="22"/>
          <w:szCs w:val="22"/>
          <w:lang w:val="en-US"/>
        </w:rPr>
        <w:t xml:space="preserve">exists </w:t>
      </w:r>
      <w:r w:rsidR="00F66D44" w:rsidRPr="00C17C8C">
        <w:rPr>
          <w:rFonts w:cstheme="minorHAnsi"/>
          <w:sz w:val="22"/>
          <w:szCs w:val="22"/>
          <w:lang w:val="en-US"/>
        </w:rPr>
        <w:t xml:space="preserve">to </w:t>
      </w:r>
      <w:r w:rsidRPr="00C17C8C">
        <w:rPr>
          <w:rFonts w:cstheme="minorHAnsi"/>
          <w:sz w:val="22"/>
          <w:szCs w:val="22"/>
          <w:lang w:val="en-US"/>
        </w:rPr>
        <w:t xml:space="preserve">build </w:t>
      </w:r>
      <w:r w:rsidR="00F66D44" w:rsidRPr="00C17C8C">
        <w:rPr>
          <w:rFonts w:cstheme="minorHAnsi"/>
          <w:sz w:val="22"/>
          <w:szCs w:val="22"/>
          <w:lang w:val="en-US"/>
        </w:rPr>
        <w:t xml:space="preserve">stronger </w:t>
      </w:r>
      <w:r w:rsidRPr="00C17C8C">
        <w:rPr>
          <w:rFonts w:cstheme="minorHAnsi"/>
          <w:sz w:val="22"/>
          <w:szCs w:val="22"/>
          <w:lang w:val="en-US"/>
        </w:rPr>
        <w:t xml:space="preserve">community. </w:t>
      </w:r>
      <w:r w:rsidR="00895B08" w:rsidRPr="00C17C8C">
        <w:rPr>
          <w:rFonts w:cstheme="minorHAnsi"/>
          <w:sz w:val="22"/>
          <w:szCs w:val="22"/>
          <w:lang w:val="en-US"/>
        </w:rPr>
        <w:t>The last decades have seen increased globalization and free trade agreements</w:t>
      </w:r>
      <w:r w:rsidR="00F66D44" w:rsidRPr="00C17C8C">
        <w:rPr>
          <w:rFonts w:cstheme="minorHAnsi"/>
          <w:sz w:val="22"/>
          <w:szCs w:val="22"/>
          <w:lang w:val="en-US"/>
        </w:rPr>
        <w:t xml:space="preserve"> that have eroded local communities</w:t>
      </w:r>
      <w:r w:rsidR="00895B08" w:rsidRPr="00C17C8C">
        <w:rPr>
          <w:rFonts w:cstheme="minorHAnsi"/>
          <w:sz w:val="22"/>
          <w:szCs w:val="22"/>
          <w:lang w:val="en-US"/>
        </w:rPr>
        <w:t xml:space="preserve">. But local enterprises can </w:t>
      </w:r>
      <w:r w:rsidR="00476BEA" w:rsidRPr="00C17C8C">
        <w:rPr>
          <w:rFonts w:cstheme="minorHAnsi"/>
          <w:sz w:val="22"/>
          <w:szCs w:val="22"/>
          <w:lang w:val="en-US"/>
        </w:rPr>
        <w:t>reverse that trend</w:t>
      </w:r>
      <w:r w:rsidR="00895B08" w:rsidRPr="00C17C8C">
        <w:rPr>
          <w:rFonts w:cstheme="minorHAnsi"/>
          <w:sz w:val="22"/>
          <w:szCs w:val="22"/>
          <w:lang w:val="en-US"/>
        </w:rPr>
        <w:t>, as on Fogo Island in Newfoundland Canada (</w:t>
      </w:r>
      <w:hyperlink r:id="rId20" w:history="1">
        <w:r w:rsidR="00895B08" w:rsidRPr="00C17C8C">
          <w:rPr>
            <w:rStyle w:val="Hyperlink"/>
            <w:rFonts w:cstheme="minorHAnsi"/>
            <w:sz w:val="22"/>
            <w:szCs w:val="22"/>
            <w:lang w:val="en-US"/>
          </w:rPr>
          <w:t xml:space="preserve">Smith and </w:t>
        </w:r>
        <w:proofErr w:type="spellStart"/>
        <w:r w:rsidR="00895B08" w:rsidRPr="00C17C8C">
          <w:rPr>
            <w:rStyle w:val="Hyperlink"/>
            <w:rFonts w:cstheme="minorHAnsi"/>
            <w:sz w:val="22"/>
            <w:szCs w:val="22"/>
            <w:lang w:val="en-US"/>
          </w:rPr>
          <w:t>Slawinski</w:t>
        </w:r>
        <w:proofErr w:type="spellEnd"/>
      </w:hyperlink>
      <w:r w:rsidR="00895B08" w:rsidRPr="00C17C8C">
        <w:rPr>
          <w:rStyle w:val="Hyperlink"/>
          <w:rFonts w:cstheme="minorHAnsi"/>
          <w:sz w:val="22"/>
          <w:szCs w:val="22"/>
          <w:lang w:val="en-US"/>
        </w:rPr>
        <w:t>)</w:t>
      </w:r>
      <w:r w:rsidR="00895B08" w:rsidRPr="00C17C8C">
        <w:rPr>
          <w:rFonts w:cstheme="minorHAnsi"/>
          <w:sz w:val="22"/>
          <w:szCs w:val="22"/>
          <w:lang w:val="en-US"/>
        </w:rPr>
        <w:t xml:space="preserve">.  Fogo </w:t>
      </w:r>
      <w:r w:rsidR="00DF61A6" w:rsidRPr="00C17C8C">
        <w:rPr>
          <w:rFonts w:cstheme="minorHAnsi"/>
          <w:sz w:val="22"/>
          <w:szCs w:val="22"/>
          <w:lang w:val="en-US"/>
        </w:rPr>
        <w:t xml:space="preserve">Island </w:t>
      </w:r>
      <w:r w:rsidR="00B74BF9" w:rsidRPr="00C17C8C">
        <w:rPr>
          <w:rFonts w:cstheme="minorHAnsi"/>
          <w:sz w:val="22"/>
          <w:szCs w:val="22"/>
          <w:lang w:val="en-US"/>
        </w:rPr>
        <w:t>source</w:t>
      </w:r>
      <w:r w:rsidR="00476BEA" w:rsidRPr="00C17C8C">
        <w:rPr>
          <w:rFonts w:cstheme="minorHAnsi"/>
          <w:sz w:val="22"/>
          <w:szCs w:val="22"/>
          <w:lang w:val="en-US"/>
        </w:rPr>
        <w:t>s</w:t>
      </w:r>
      <w:r w:rsidR="00B74BF9" w:rsidRPr="00C17C8C">
        <w:rPr>
          <w:rFonts w:cstheme="minorHAnsi"/>
          <w:sz w:val="22"/>
          <w:szCs w:val="22"/>
          <w:lang w:val="en-US"/>
        </w:rPr>
        <w:t xml:space="preserve"> many of its needs locally, including </w:t>
      </w:r>
      <w:r w:rsidR="00895B08" w:rsidRPr="00C17C8C">
        <w:rPr>
          <w:rFonts w:cstheme="minorHAnsi"/>
          <w:sz w:val="22"/>
          <w:szCs w:val="22"/>
          <w:lang w:val="en-US"/>
        </w:rPr>
        <w:t>food</w:t>
      </w:r>
      <w:r w:rsidR="00B74BF9" w:rsidRPr="00C17C8C">
        <w:rPr>
          <w:rFonts w:cstheme="minorHAnsi"/>
          <w:sz w:val="22"/>
          <w:szCs w:val="22"/>
          <w:lang w:val="en-US"/>
        </w:rPr>
        <w:t xml:space="preserve">, </w:t>
      </w:r>
      <w:r w:rsidR="00895B08" w:rsidRPr="00C17C8C">
        <w:rPr>
          <w:rFonts w:cstheme="minorHAnsi"/>
          <w:sz w:val="22"/>
          <w:szCs w:val="22"/>
          <w:lang w:val="en-US"/>
        </w:rPr>
        <w:t xml:space="preserve">energy, </w:t>
      </w:r>
      <w:r w:rsidR="00B74BF9" w:rsidRPr="00C17C8C">
        <w:rPr>
          <w:rFonts w:cstheme="minorHAnsi"/>
          <w:sz w:val="22"/>
          <w:szCs w:val="22"/>
          <w:lang w:val="en-US"/>
        </w:rPr>
        <w:t>furniture and textiles</w:t>
      </w:r>
      <w:r w:rsidR="00895B08" w:rsidRPr="00C17C8C">
        <w:rPr>
          <w:rFonts w:cstheme="minorHAnsi"/>
          <w:sz w:val="22"/>
          <w:szCs w:val="22"/>
          <w:lang w:val="en-US"/>
        </w:rPr>
        <w:t xml:space="preserve">. Smith and </w:t>
      </w:r>
      <w:proofErr w:type="spellStart"/>
      <w:r w:rsidR="00895B08" w:rsidRPr="00C17C8C">
        <w:rPr>
          <w:rFonts w:cstheme="minorHAnsi"/>
          <w:sz w:val="22"/>
          <w:szCs w:val="22"/>
          <w:lang w:val="en-US"/>
        </w:rPr>
        <w:t>Slawinski</w:t>
      </w:r>
      <w:proofErr w:type="spellEnd"/>
      <w:r w:rsidR="00895B08" w:rsidRPr="00C17C8C">
        <w:rPr>
          <w:rFonts w:cstheme="minorHAnsi"/>
          <w:sz w:val="22"/>
          <w:szCs w:val="22"/>
          <w:lang w:val="en-US"/>
        </w:rPr>
        <w:t xml:space="preserve"> write: “</w:t>
      </w:r>
      <w:r w:rsidR="00895B08" w:rsidRPr="00C17C8C">
        <w:rPr>
          <w:rFonts w:eastAsia="Times New Roman" w:cstheme="minorHAnsi"/>
          <w:color w:val="333333"/>
          <w:sz w:val="22"/>
          <w:szCs w:val="22"/>
          <w:shd w:val="clear" w:color="auto" w:fill="FFFFFF"/>
        </w:rPr>
        <w:t xml:space="preserve">The current crisis </w:t>
      </w:r>
      <w:proofErr w:type="gramStart"/>
      <w:r w:rsidR="00895B08" w:rsidRPr="00C17C8C">
        <w:rPr>
          <w:rFonts w:eastAsia="Times New Roman" w:cstheme="minorHAnsi"/>
          <w:color w:val="333333"/>
          <w:sz w:val="22"/>
          <w:szCs w:val="22"/>
          <w:shd w:val="clear" w:color="auto" w:fill="FFFFFF"/>
        </w:rPr>
        <w:t>is</w:t>
      </w:r>
      <w:proofErr w:type="gramEnd"/>
      <w:r w:rsidR="00895B08" w:rsidRPr="00C17C8C">
        <w:rPr>
          <w:rFonts w:eastAsia="Times New Roman" w:cstheme="minorHAnsi"/>
          <w:color w:val="333333"/>
          <w:sz w:val="22"/>
          <w:szCs w:val="22"/>
          <w:shd w:val="clear" w:color="auto" w:fill="FFFFFF"/>
        </w:rPr>
        <w:t xml:space="preserve"> putting into sharp focus how virtual human connections are a highly imperfect substitute for physical human contact and place-based geographic communities.</w:t>
      </w:r>
      <w:r w:rsidR="00895B08" w:rsidRPr="00C17C8C">
        <w:rPr>
          <w:rFonts w:eastAsia="Times New Roman" w:cstheme="minorHAnsi"/>
          <w:sz w:val="22"/>
          <w:szCs w:val="22"/>
        </w:rPr>
        <w:t>”</w:t>
      </w:r>
    </w:p>
    <w:p w14:paraId="16372B43" w14:textId="77777777" w:rsidR="00895B08" w:rsidRPr="00C17C8C" w:rsidRDefault="00895B08" w:rsidP="007972CC">
      <w:pPr>
        <w:rPr>
          <w:rFonts w:cstheme="minorHAnsi"/>
          <w:sz w:val="22"/>
          <w:szCs w:val="22"/>
          <w:lang w:val="en-US"/>
        </w:rPr>
      </w:pPr>
    </w:p>
    <w:p w14:paraId="146429D3" w14:textId="77984A42" w:rsidR="00012D71" w:rsidRPr="00C17C8C" w:rsidRDefault="00895B08" w:rsidP="007972CC">
      <w:pPr>
        <w:pStyle w:val="Heading2"/>
        <w:spacing w:before="0" w:beforeAutospacing="0" w:after="0" w:afterAutospacing="0"/>
        <w:rPr>
          <w:lang w:val="en-US"/>
        </w:rPr>
      </w:pPr>
      <w:r w:rsidRPr="00C17C8C">
        <w:rPr>
          <w:lang w:val="en-US"/>
        </w:rPr>
        <w:t>4</w:t>
      </w:r>
      <w:r w:rsidR="00F547C4" w:rsidRPr="00C17C8C">
        <w:rPr>
          <w:lang w:val="en-US"/>
        </w:rPr>
        <w:t xml:space="preserve">. </w:t>
      </w:r>
      <w:r w:rsidR="00E9317F" w:rsidRPr="00C17C8C">
        <w:rPr>
          <w:lang w:val="en-US"/>
        </w:rPr>
        <w:t>Build strong cross-sectoral relationships</w:t>
      </w:r>
    </w:p>
    <w:p w14:paraId="4F3C6551" w14:textId="6E77CE63" w:rsidR="008C2D89" w:rsidRPr="00C17C8C" w:rsidRDefault="00CE3EBC" w:rsidP="007972CC">
      <w:pPr>
        <w:rPr>
          <w:rFonts w:cstheme="minorHAnsi"/>
          <w:sz w:val="22"/>
          <w:szCs w:val="22"/>
          <w:lang w:val="en-US"/>
        </w:rPr>
      </w:pPr>
      <w:r w:rsidRPr="00C17C8C">
        <w:rPr>
          <w:rFonts w:cstheme="minorHAnsi"/>
          <w:sz w:val="22"/>
          <w:szCs w:val="22"/>
          <w:lang w:val="en-US"/>
        </w:rPr>
        <w:t xml:space="preserve">The pandemic has highlighted the importance </w:t>
      </w:r>
      <w:r w:rsidR="00CB6E61" w:rsidRPr="00C17C8C">
        <w:rPr>
          <w:rFonts w:cstheme="minorHAnsi"/>
          <w:sz w:val="22"/>
          <w:szCs w:val="22"/>
          <w:lang w:val="en-US"/>
        </w:rPr>
        <w:t xml:space="preserve">and opportunities for </w:t>
      </w:r>
      <w:r w:rsidR="008C2D89" w:rsidRPr="00C17C8C">
        <w:rPr>
          <w:rFonts w:cstheme="minorHAnsi"/>
          <w:sz w:val="22"/>
          <w:szCs w:val="22"/>
          <w:lang w:val="en-US"/>
        </w:rPr>
        <w:t xml:space="preserve">business, civil society, and government </w:t>
      </w:r>
      <w:r w:rsidR="00CB6E61" w:rsidRPr="00C17C8C">
        <w:rPr>
          <w:rFonts w:cstheme="minorHAnsi"/>
          <w:sz w:val="22"/>
          <w:szCs w:val="22"/>
          <w:lang w:val="en-US"/>
        </w:rPr>
        <w:t xml:space="preserve">to </w:t>
      </w:r>
      <w:r w:rsidRPr="00C17C8C">
        <w:rPr>
          <w:rFonts w:cstheme="minorHAnsi"/>
          <w:sz w:val="22"/>
          <w:szCs w:val="22"/>
          <w:lang w:val="en-US"/>
        </w:rPr>
        <w:t>work together.</w:t>
      </w:r>
      <w:r w:rsidR="0061453F" w:rsidRPr="00C17C8C">
        <w:rPr>
          <w:rFonts w:cstheme="minorHAnsi"/>
          <w:sz w:val="22"/>
          <w:szCs w:val="22"/>
          <w:lang w:val="en-US"/>
        </w:rPr>
        <w:t xml:space="preserve"> This kind of coordination and collaboration strengthens</w:t>
      </w:r>
      <w:r w:rsidRPr="00C17C8C">
        <w:rPr>
          <w:rFonts w:cstheme="minorHAnsi"/>
          <w:sz w:val="22"/>
          <w:szCs w:val="22"/>
          <w:lang w:val="en-US"/>
        </w:rPr>
        <w:t xml:space="preserve"> </w:t>
      </w:r>
      <w:r w:rsidR="0061453F" w:rsidRPr="00C17C8C">
        <w:rPr>
          <w:rFonts w:cstheme="minorHAnsi"/>
          <w:sz w:val="22"/>
          <w:szCs w:val="22"/>
          <w:lang w:val="en-US"/>
        </w:rPr>
        <w:t>t</w:t>
      </w:r>
      <w:r w:rsidRPr="00C17C8C">
        <w:rPr>
          <w:rFonts w:cstheme="minorHAnsi"/>
          <w:sz w:val="22"/>
          <w:szCs w:val="22"/>
          <w:lang w:val="en-US"/>
        </w:rPr>
        <w:t xml:space="preserve">he entire </w:t>
      </w:r>
      <w:r w:rsidR="008C1962" w:rsidRPr="00C17C8C">
        <w:rPr>
          <w:rFonts w:cstheme="minorHAnsi"/>
          <w:sz w:val="22"/>
          <w:szCs w:val="22"/>
          <w:lang w:val="en-US"/>
        </w:rPr>
        <w:t xml:space="preserve">industrial </w:t>
      </w:r>
      <w:r w:rsidRPr="00C17C8C">
        <w:rPr>
          <w:rFonts w:cstheme="minorHAnsi"/>
          <w:sz w:val="22"/>
          <w:szCs w:val="22"/>
          <w:lang w:val="en-US"/>
        </w:rPr>
        <w:t>system.</w:t>
      </w:r>
      <w:r w:rsidR="006521F7" w:rsidRPr="00C17C8C">
        <w:rPr>
          <w:rFonts w:cstheme="minorHAnsi"/>
          <w:sz w:val="22"/>
          <w:szCs w:val="22"/>
          <w:lang w:val="en-US"/>
        </w:rPr>
        <w:t xml:space="preserve"> </w:t>
      </w:r>
      <w:r w:rsidR="005D7336" w:rsidRPr="00C17C8C">
        <w:rPr>
          <w:rFonts w:cstheme="minorHAnsi"/>
          <w:sz w:val="22"/>
          <w:szCs w:val="22"/>
          <w:lang w:val="en-US"/>
        </w:rPr>
        <w:t>I</w:t>
      </w:r>
      <w:r w:rsidRPr="00C17C8C">
        <w:rPr>
          <w:rFonts w:cstheme="minorHAnsi"/>
          <w:sz w:val="22"/>
          <w:szCs w:val="22"/>
          <w:lang w:val="en-US"/>
        </w:rPr>
        <w:t xml:space="preserve">f </w:t>
      </w:r>
      <w:r w:rsidR="00DB5457" w:rsidRPr="00C17C8C">
        <w:rPr>
          <w:rFonts w:cstheme="minorHAnsi"/>
          <w:sz w:val="22"/>
          <w:szCs w:val="22"/>
          <w:lang w:val="en-US"/>
        </w:rPr>
        <w:t>one</w:t>
      </w:r>
      <w:r w:rsidR="005D7336" w:rsidRPr="00C17C8C">
        <w:rPr>
          <w:rFonts w:cstheme="minorHAnsi"/>
          <w:sz w:val="22"/>
          <w:szCs w:val="22"/>
          <w:lang w:val="en-US"/>
        </w:rPr>
        <w:t xml:space="preserve"> </w:t>
      </w:r>
      <w:r w:rsidRPr="00C17C8C">
        <w:rPr>
          <w:rFonts w:cstheme="minorHAnsi"/>
          <w:sz w:val="22"/>
          <w:szCs w:val="22"/>
          <w:lang w:val="en-US"/>
        </w:rPr>
        <w:t>secto</w:t>
      </w:r>
      <w:r w:rsidR="00DB5457" w:rsidRPr="00C17C8C">
        <w:rPr>
          <w:rFonts w:cstheme="minorHAnsi"/>
          <w:sz w:val="22"/>
          <w:szCs w:val="22"/>
          <w:lang w:val="en-US"/>
        </w:rPr>
        <w:t>r</w:t>
      </w:r>
      <w:r w:rsidRPr="00C17C8C">
        <w:rPr>
          <w:rFonts w:cstheme="minorHAnsi"/>
          <w:sz w:val="22"/>
          <w:szCs w:val="22"/>
          <w:lang w:val="en-US"/>
        </w:rPr>
        <w:t xml:space="preserve"> fail</w:t>
      </w:r>
      <w:r w:rsidR="00DB5457" w:rsidRPr="00C17C8C">
        <w:rPr>
          <w:rFonts w:cstheme="minorHAnsi"/>
          <w:sz w:val="22"/>
          <w:szCs w:val="22"/>
          <w:lang w:val="en-US"/>
        </w:rPr>
        <w:t>s</w:t>
      </w:r>
      <w:r w:rsidRPr="00C17C8C">
        <w:rPr>
          <w:rFonts w:cstheme="minorHAnsi"/>
          <w:sz w:val="22"/>
          <w:szCs w:val="22"/>
          <w:lang w:val="en-US"/>
        </w:rPr>
        <w:t xml:space="preserve">, </w:t>
      </w:r>
      <w:r w:rsidR="00DB5457" w:rsidRPr="00C17C8C">
        <w:rPr>
          <w:rFonts w:cstheme="minorHAnsi"/>
          <w:sz w:val="22"/>
          <w:szCs w:val="22"/>
          <w:lang w:val="en-US"/>
        </w:rPr>
        <w:t>others</w:t>
      </w:r>
      <w:r w:rsidR="005D7336" w:rsidRPr="00C17C8C">
        <w:rPr>
          <w:rFonts w:cstheme="minorHAnsi"/>
          <w:sz w:val="22"/>
          <w:szCs w:val="22"/>
          <w:lang w:val="en-US"/>
        </w:rPr>
        <w:t xml:space="preserve"> </w:t>
      </w:r>
      <w:r w:rsidR="00DF77FB" w:rsidRPr="00C17C8C">
        <w:rPr>
          <w:rFonts w:cstheme="minorHAnsi"/>
          <w:sz w:val="22"/>
          <w:szCs w:val="22"/>
          <w:lang w:val="en-US"/>
        </w:rPr>
        <w:t>will likely also</w:t>
      </w:r>
      <w:r w:rsidR="00B82B0C" w:rsidRPr="00C17C8C">
        <w:rPr>
          <w:rFonts w:cstheme="minorHAnsi"/>
          <w:sz w:val="22"/>
          <w:szCs w:val="22"/>
          <w:lang w:val="en-US"/>
        </w:rPr>
        <w:t xml:space="preserve"> collapse</w:t>
      </w:r>
      <w:r w:rsidRPr="00C17C8C">
        <w:rPr>
          <w:rFonts w:cstheme="minorHAnsi"/>
          <w:sz w:val="22"/>
          <w:szCs w:val="22"/>
          <w:lang w:val="en-US"/>
        </w:rPr>
        <w:t xml:space="preserve">. </w:t>
      </w:r>
      <w:r w:rsidR="00133EED" w:rsidRPr="00C17C8C">
        <w:rPr>
          <w:rFonts w:cstheme="minorHAnsi"/>
          <w:sz w:val="22"/>
          <w:szCs w:val="22"/>
          <w:lang w:val="en-US"/>
        </w:rPr>
        <w:t xml:space="preserve">The strongest long-term outcomes </w:t>
      </w:r>
      <w:r w:rsidR="008C1962" w:rsidRPr="00C17C8C">
        <w:rPr>
          <w:rFonts w:cstheme="minorHAnsi"/>
          <w:sz w:val="22"/>
          <w:szCs w:val="22"/>
          <w:lang w:val="en-US"/>
        </w:rPr>
        <w:t xml:space="preserve">for individuals </w:t>
      </w:r>
      <w:r w:rsidR="00133EED" w:rsidRPr="00C17C8C">
        <w:rPr>
          <w:rFonts w:cstheme="minorHAnsi"/>
          <w:sz w:val="22"/>
          <w:szCs w:val="22"/>
          <w:lang w:val="en-US"/>
        </w:rPr>
        <w:t xml:space="preserve">occur when </w:t>
      </w:r>
      <w:r w:rsidR="002E54AB" w:rsidRPr="00C17C8C">
        <w:rPr>
          <w:rFonts w:cstheme="minorHAnsi"/>
          <w:sz w:val="22"/>
          <w:szCs w:val="22"/>
          <w:lang w:val="en-US"/>
        </w:rPr>
        <w:t xml:space="preserve">the </w:t>
      </w:r>
      <w:r w:rsidR="00133EED" w:rsidRPr="00C17C8C">
        <w:rPr>
          <w:rFonts w:cstheme="minorHAnsi"/>
          <w:sz w:val="22"/>
          <w:szCs w:val="22"/>
          <w:lang w:val="en-US"/>
        </w:rPr>
        <w:t>collective good prevails over individual interests</w:t>
      </w:r>
      <w:r w:rsidR="002E54AB" w:rsidRPr="00C17C8C">
        <w:rPr>
          <w:rFonts w:cstheme="minorHAnsi"/>
          <w:sz w:val="22"/>
          <w:szCs w:val="22"/>
          <w:lang w:val="en-US"/>
        </w:rPr>
        <w:t xml:space="preserve"> </w:t>
      </w:r>
      <w:r w:rsidR="008C1962" w:rsidRPr="00C17C8C">
        <w:rPr>
          <w:rFonts w:cstheme="minorHAnsi"/>
          <w:sz w:val="22"/>
          <w:szCs w:val="22"/>
          <w:lang w:val="en-US"/>
        </w:rPr>
        <w:t xml:space="preserve">in the short term </w:t>
      </w:r>
      <w:r w:rsidR="002E54AB" w:rsidRPr="00C17C8C">
        <w:rPr>
          <w:rFonts w:cstheme="minorHAnsi"/>
          <w:sz w:val="22"/>
          <w:szCs w:val="22"/>
          <w:lang w:val="en-US"/>
        </w:rPr>
        <w:t>(</w:t>
      </w:r>
      <w:hyperlink r:id="rId21" w:history="1">
        <w:r w:rsidR="00D624A3" w:rsidRPr="00C17C8C">
          <w:rPr>
            <w:rStyle w:val="Hyperlink"/>
            <w:rFonts w:cstheme="minorHAnsi"/>
            <w:sz w:val="22"/>
            <w:szCs w:val="22"/>
            <w:lang w:val="en-US"/>
          </w:rPr>
          <w:t xml:space="preserve">Hoffman and </w:t>
        </w:r>
        <w:r w:rsidR="008C2D89" w:rsidRPr="00C17C8C">
          <w:rPr>
            <w:rStyle w:val="Hyperlink"/>
            <w:rFonts w:cstheme="minorHAnsi"/>
            <w:sz w:val="22"/>
            <w:szCs w:val="22"/>
            <w:lang w:val="en-US"/>
          </w:rPr>
          <w:t>Jennings</w:t>
        </w:r>
      </w:hyperlink>
      <w:r w:rsidR="002E54AB" w:rsidRPr="00C17C8C">
        <w:rPr>
          <w:rStyle w:val="Hyperlink"/>
          <w:rFonts w:cstheme="minorHAnsi"/>
          <w:sz w:val="22"/>
          <w:szCs w:val="22"/>
          <w:lang w:val="en-US"/>
        </w:rPr>
        <w:t>)</w:t>
      </w:r>
      <w:r w:rsidRPr="00C17C8C">
        <w:rPr>
          <w:rFonts w:cstheme="minorHAnsi"/>
          <w:sz w:val="22"/>
          <w:szCs w:val="22"/>
          <w:lang w:val="en-US"/>
        </w:rPr>
        <w:t xml:space="preserve">. </w:t>
      </w:r>
    </w:p>
    <w:p w14:paraId="127788E0" w14:textId="0ECAB15A" w:rsidR="0005768B" w:rsidRPr="00C17C8C" w:rsidRDefault="0005768B" w:rsidP="007972CC">
      <w:pPr>
        <w:rPr>
          <w:rFonts w:cstheme="minorHAnsi"/>
          <w:sz w:val="22"/>
          <w:szCs w:val="22"/>
          <w:lang w:val="en-US"/>
        </w:rPr>
      </w:pPr>
    </w:p>
    <w:p w14:paraId="19B78F26" w14:textId="5233EADD" w:rsidR="00DB778C" w:rsidRPr="00C17C8C" w:rsidRDefault="00133EED" w:rsidP="007972CC">
      <w:pPr>
        <w:rPr>
          <w:rFonts w:cstheme="minorHAnsi"/>
          <w:sz w:val="22"/>
          <w:szCs w:val="22"/>
          <w:lang w:val="en-US"/>
        </w:rPr>
      </w:pPr>
      <w:r w:rsidRPr="00C17C8C">
        <w:rPr>
          <w:rFonts w:cstheme="minorHAnsi"/>
          <w:sz w:val="22"/>
          <w:szCs w:val="22"/>
          <w:lang w:val="en-US"/>
        </w:rPr>
        <w:t xml:space="preserve">Trust is critical, </w:t>
      </w:r>
      <w:r w:rsidR="00274712" w:rsidRPr="00C17C8C">
        <w:rPr>
          <w:rFonts w:cstheme="minorHAnsi"/>
          <w:sz w:val="22"/>
          <w:szCs w:val="22"/>
          <w:lang w:val="en-US"/>
        </w:rPr>
        <w:t xml:space="preserve">especially </w:t>
      </w:r>
      <w:r w:rsidR="00593ABA" w:rsidRPr="00C17C8C">
        <w:rPr>
          <w:rFonts w:cstheme="minorHAnsi"/>
          <w:sz w:val="22"/>
          <w:szCs w:val="22"/>
          <w:lang w:val="en-US"/>
        </w:rPr>
        <w:t xml:space="preserve">among </w:t>
      </w:r>
      <w:r w:rsidRPr="00C17C8C">
        <w:rPr>
          <w:rFonts w:cstheme="minorHAnsi"/>
          <w:sz w:val="22"/>
          <w:szCs w:val="22"/>
          <w:lang w:val="en-US"/>
        </w:rPr>
        <w:t xml:space="preserve">unlikely </w:t>
      </w:r>
      <w:r w:rsidR="00274712" w:rsidRPr="00C17C8C">
        <w:rPr>
          <w:rFonts w:cstheme="minorHAnsi"/>
          <w:sz w:val="22"/>
          <w:szCs w:val="22"/>
          <w:lang w:val="en-US"/>
        </w:rPr>
        <w:t xml:space="preserve">bedfellows </w:t>
      </w:r>
      <w:r w:rsidR="00013C51" w:rsidRPr="00C17C8C">
        <w:rPr>
          <w:rFonts w:cstheme="minorHAnsi"/>
          <w:sz w:val="22"/>
          <w:szCs w:val="22"/>
          <w:lang w:val="en-US"/>
        </w:rPr>
        <w:t>(</w:t>
      </w:r>
      <w:proofErr w:type="spellStart"/>
      <w:r w:rsidR="009939A5" w:rsidRPr="00C17C8C">
        <w:fldChar w:fldCharType="begin"/>
      </w:r>
      <w:r w:rsidR="009939A5" w:rsidRPr="00C17C8C">
        <w:instrText xml:space="preserve"> HYPERLINK "https://one.aom.org/covid-19-insights-from-business-sustainability-scholars/oetzel-and-oh" </w:instrText>
      </w:r>
      <w:r w:rsidR="009939A5" w:rsidRPr="00C17C8C">
        <w:fldChar w:fldCharType="separate"/>
      </w:r>
      <w:r w:rsidR="00DD7CAA" w:rsidRPr="00C17C8C">
        <w:rPr>
          <w:rStyle w:val="Hyperlink"/>
          <w:rFonts w:cstheme="minorHAnsi"/>
          <w:sz w:val="22"/>
          <w:szCs w:val="22"/>
          <w:lang w:val="en-US"/>
        </w:rPr>
        <w:t>Oetzel</w:t>
      </w:r>
      <w:proofErr w:type="spellEnd"/>
      <w:r w:rsidR="00DD7CAA" w:rsidRPr="00C17C8C">
        <w:rPr>
          <w:rStyle w:val="Hyperlink"/>
          <w:rFonts w:cstheme="minorHAnsi"/>
          <w:sz w:val="22"/>
          <w:szCs w:val="22"/>
          <w:lang w:val="en-US"/>
        </w:rPr>
        <w:t xml:space="preserve"> and Oh</w:t>
      </w:r>
      <w:r w:rsidR="009939A5" w:rsidRPr="00C17C8C">
        <w:rPr>
          <w:rStyle w:val="Hyperlink"/>
          <w:rFonts w:cstheme="minorHAnsi"/>
          <w:sz w:val="22"/>
          <w:szCs w:val="22"/>
          <w:lang w:val="en-US"/>
        </w:rPr>
        <w:fldChar w:fldCharType="end"/>
      </w:r>
      <w:r w:rsidR="00013C51" w:rsidRPr="00C17C8C">
        <w:rPr>
          <w:rStyle w:val="Hyperlink"/>
          <w:rFonts w:cstheme="minorHAnsi"/>
          <w:sz w:val="22"/>
          <w:szCs w:val="22"/>
          <w:lang w:val="en-US"/>
        </w:rPr>
        <w:t>)</w:t>
      </w:r>
      <w:r w:rsidR="002E676B" w:rsidRPr="00C17C8C">
        <w:rPr>
          <w:rFonts w:cstheme="minorHAnsi"/>
          <w:sz w:val="22"/>
          <w:szCs w:val="22"/>
          <w:lang w:val="en-US"/>
        </w:rPr>
        <w:t>.</w:t>
      </w:r>
      <w:r w:rsidRPr="00C17C8C">
        <w:rPr>
          <w:rFonts w:cstheme="minorHAnsi"/>
          <w:sz w:val="22"/>
          <w:szCs w:val="22"/>
          <w:lang w:val="en-US"/>
        </w:rPr>
        <w:t xml:space="preserve"> </w:t>
      </w:r>
      <w:r w:rsidR="004825C6" w:rsidRPr="00C17C8C">
        <w:rPr>
          <w:rFonts w:cstheme="minorHAnsi"/>
          <w:sz w:val="22"/>
          <w:szCs w:val="22"/>
          <w:lang w:val="en-US"/>
        </w:rPr>
        <w:t xml:space="preserve">Government and NGOs </w:t>
      </w:r>
      <w:r w:rsidR="00593ABA" w:rsidRPr="00C17C8C">
        <w:rPr>
          <w:rFonts w:cstheme="minorHAnsi"/>
          <w:sz w:val="22"/>
          <w:szCs w:val="22"/>
          <w:lang w:val="en-US"/>
        </w:rPr>
        <w:t xml:space="preserve">are </w:t>
      </w:r>
      <w:r w:rsidR="004825C6" w:rsidRPr="00C17C8C">
        <w:rPr>
          <w:rFonts w:cstheme="minorHAnsi"/>
          <w:sz w:val="22"/>
          <w:szCs w:val="22"/>
          <w:lang w:val="en-US"/>
        </w:rPr>
        <w:t xml:space="preserve">often </w:t>
      </w:r>
      <w:r w:rsidR="00593ABA" w:rsidRPr="00C17C8C">
        <w:rPr>
          <w:rFonts w:cstheme="minorHAnsi"/>
          <w:sz w:val="22"/>
          <w:szCs w:val="22"/>
          <w:lang w:val="en-US"/>
        </w:rPr>
        <w:t xml:space="preserve">skeptical of </w:t>
      </w:r>
      <w:r w:rsidR="004825C6" w:rsidRPr="00C17C8C">
        <w:rPr>
          <w:rFonts w:cstheme="minorHAnsi"/>
          <w:sz w:val="22"/>
          <w:szCs w:val="22"/>
          <w:lang w:val="en-US"/>
        </w:rPr>
        <w:t xml:space="preserve">partnerships with business. </w:t>
      </w:r>
      <w:r w:rsidR="00327804" w:rsidRPr="00C17C8C">
        <w:rPr>
          <w:rFonts w:cstheme="minorHAnsi"/>
          <w:sz w:val="22"/>
          <w:szCs w:val="22"/>
          <w:lang w:val="en-US"/>
        </w:rPr>
        <w:t>B</w:t>
      </w:r>
      <w:r w:rsidR="00F3799E" w:rsidRPr="00C17C8C">
        <w:rPr>
          <w:rFonts w:cstheme="minorHAnsi"/>
          <w:sz w:val="22"/>
          <w:szCs w:val="22"/>
          <w:lang w:val="en-US"/>
        </w:rPr>
        <w:t>uild</w:t>
      </w:r>
      <w:r w:rsidR="00327804" w:rsidRPr="00C17C8C">
        <w:rPr>
          <w:rFonts w:cstheme="minorHAnsi"/>
          <w:sz w:val="22"/>
          <w:szCs w:val="22"/>
          <w:lang w:val="en-US"/>
        </w:rPr>
        <w:t>ing</w:t>
      </w:r>
      <w:r w:rsidR="00F3799E" w:rsidRPr="00C17C8C">
        <w:rPr>
          <w:rFonts w:cstheme="minorHAnsi"/>
          <w:sz w:val="22"/>
          <w:szCs w:val="22"/>
          <w:lang w:val="en-US"/>
        </w:rPr>
        <w:t xml:space="preserve"> deep, trusting relationships</w:t>
      </w:r>
      <w:r w:rsidR="00327804" w:rsidRPr="00C17C8C">
        <w:rPr>
          <w:rFonts w:cstheme="minorHAnsi"/>
          <w:sz w:val="22"/>
          <w:szCs w:val="22"/>
          <w:lang w:val="en-US"/>
        </w:rPr>
        <w:t xml:space="preserve"> </w:t>
      </w:r>
      <w:r w:rsidR="00F3799E" w:rsidRPr="00C17C8C">
        <w:rPr>
          <w:rFonts w:cstheme="minorHAnsi"/>
          <w:sz w:val="22"/>
          <w:szCs w:val="22"/>
          <w:lang w:val="en-US"/>
        </w:rPr>
        <w:t>takes time</w:t>
      </w:r>
      <w:r w:rsidR="00327804" w:rsidRPr="00C17C8C">
        <w:rPr>
          <w:rFonts w:cstheme="minorHAnsi"/>
          <w:sz w:val="22"/>
          <w:szCs w:val="22"/>
          <w:lang w:val="en-US"/>
        </w:rPr>
        <w:t xml:space="preserve"> but will yield large rewards during a crisis</w:t>
      </w:r>
      <w:r w:rsidR="00F3799E" w:rsidRPr="00C17C8C">
        <w:rPr>
          <w:rFonts w:cstheme="minorHAnsi"/>
          <w:sz w:val="22"/>
          <w:szCs w:val="22"/>
          <w:lang w:val="en-US"/>
        </w:rPr>
        <w:t>.</w:t>
      </w:r>
      <w:r w:rsidR="004825C6" w:rsidRPr="00C17C8C">
        <w:rPr>
          <w:rFonts w:cstheme="minorHAnsi"/>
          <w:sz w:val="22"/>
          <w:szCs w:val="22"/>
          <w:lang w:val="en-US"/>
        </w:rPr>
        <w:t xml:space="preserve"> </w:t>
      </w:r>
      <w:r w:rsidRPr="00C17C8C">
        <w:rPr>
          <w:rFonts w:cstheme="minorHAnsi"/>
          <w:sz w:val="22"/>
          <w:szCs w:val="22"/>
          <w:lang w:val="en-US"/>
        </w:rPr>
        <w:t xml:space="preserve">Such </w:t>
      </w:r>
      <w:r w:rsidR="00894AD3" w:rsidRPr="00C17C8C">
        <w:rPr>
          <w:rFonts w:cstheme="minorHAnsi"/>
          <w:sz w:val="22"/>
          <w:szCs w:val="22"/>
          <w:lang w:val="en-US"/>
        </w:rPr>
        <w:t>relationships</w:t>
      </w:r>
      <w:r w:rsidRPr="00C17C8C">
        <w:rPr>
          <w:rFonts w:cstheme="minorHAnsi"/>
          <w:sz w:val="22"/>
          <w:szCs w:val="22"/>
          <w:lang w:val="en-US"/>
        </w:rPr>
        <w:t xml:space="preserve"> are </w:t>
      </w:r>
      <w:r w:rsidR="00894AD3" w:rsidRPr="00C17C8C">
        <w:rPr>
          <w:rFonts w:cstheme="minorHAnsi"/>
          <w:sz w:val="22"/>
          <w:szCs w:val="22"/>
          <w:lang w:val="en-US"/>
        </w:rPr>
        <w:t>helping Nigeria</w:t>
      </w:r>
      <w:r w:rsidRPr="00C17C8C">
        <w:rPr>
          <w:rFonts w:cstheme="minorHAnsi"/>
          <w:sz w:val="22"/>
          <w:szCs w:val="22"/>
          <w:lang w:val="en-US"/>
        </w:rPr>
        <w:t xml:space="preserve"> weather </w:t>
      </w:r>
      <w:r w:rsidR="00894AD3" w:rsidRPr="00C17C8C">
        <w:rPr>
          <w:rFonts w:cstheme="minorHAnsi"/>
          <w:sz w:val="22"/>
          <w:szCs w:val="22"/>
          <w:lang w:val="en-US"/>
        </w:rPr>
        <w:t>COVID-19</w:t>
      </w:r>
      <w:r w:rsidRPr="00C17C8C">
        <w:rPr>
          <w:rFonts w:cstheme="minorHAnsi"/>
          <w:sz w:val="22"/>
          <w:szCs w:val="22"/>
          <w:lang w:val="en-US"/>
        </w:rPr>
        <w:t xml:space="preserve"> (</w:t>
      </w:r>
      <w:hyperlink r:id="rId22" w:history="1">
        <w:r w:rsidRPr="00C17C8C">
          <w:rPr>
            <w:rStyle w:val="Hyperlink"/>
            <w:rFonts w:cstheme="minorHAnsi"/>
            <w:sz w:val="22"/>
            <w:szCs w:val="22"/>
            <w:lang w:val="en-US"/>
          </w:rPr>
          <w:t>Appiah-Konadu and Atanya</w:t>
        </w:r>
      </w:hyperlink>
      <w:r w:rsidRPr="00C17C8C">
        <w:rPr>
          <w:rStyle w:val="Hyperlink"/>
          <w:rFonts w:cstheme="minorHAnsi"/>
          <w:sz w:val="22"/>
          <w:szCs w:val="22"/>
          <w:lang w:val="en-US"/>
        </w:rPr>
        <w:t>)</w:t>
      </w:r>
      <w:r w:rsidR="00894AD3" w:rsidRPr="00C17C8C">
        <w:rPr>
          <w:rFonts w:cstheme="minorHAnsi"/>
          <w:sz w:val="22"/>
          <w:szCs w:val="22"/>
          <w:lang w:val="en-US"/>
        </w:rPr>
        <w:t xml:space="preserve">. </w:t>
      </w:r>
      <w:r w:rsidR="00DF77FB" w:rsidRPr="00C17C8C">
        <w:rPr>
          <w:rFonts w:cstheme="minorHAnsi"/>
          <w:sz w:val="22"/>
          <w:szCs w:val="22"/>
          <w:lang w:val="en-US"/>
        </w:rPr>
        <w:t>In Nigeria, b</w:t>
      </w:r>
      <w:r w:rsidR="00DB778C" w:rsidRPr="00C17C8C">
        <w:rPr>
          <w:rFonts w:cstheme="minorHAnsi"/>
          <w:sz w:val="22"/>
          <w:szCs w:val="22"/>
          <w:lang w:val="en-US"/>
        </w:rPr>
        <w:t>usinesses</w:t>
      </w:r>
      <w:r w:rsidR="0066625A" w:rsidRPr="00C17C8C">
        <w:rPr>
          <w:rFonts w:cstheme="minorHAnsi"/>
          <w:sz w:val="22"/>
          <w:szCs w:val="22"/>
          <w:lang w:val="en-US"/>
        </w:rPr>
        <w:t xml:space="preserve">, </w:t>
      </w:r>
      <w:r w:rsidR="00DB778C" w:rsidRPr="00C17C8C">
        <w:rPr>
          <w:rFonts w:cstheme="minorHAnsi"/>
          <w:sz w:val="22"/>
          <w:szCs w:val="22"/>
          <w:lang w:val="en-US"/>
        </w:rPr>
        <w:t>government</w:t>
      </w:r>
      <w:r w:rsidR="0066625A" w:rsidRPr="00C17C8C">
        <w:rPr>
          <w:rFonts w:cstheme="minorHAnsi"/>
          <w:sz w:val="22"/>
          <w:szCs w:val="22"/>
          <w:lang w:val="en-US"/>
        </w:rPr>
        <w:t>,</w:t>
      </w:r>
      <w:r w:rsidR="00DB778C" w:rsidRPr="00C17C8C">
        <w:rPr>
          <w:rFonts w:cstheme="minorHAnsi"/>
          <w:sz w:val="22"/>
          <w:szCs w:val="22"/>
          <w:lang w:val="en-US"/>
        </w:rPr>
        <w:t xml:space="preserve"> and high net worth individuals </w:t>
      </w:r>
      <w:r w:rsidR="0066625A" w:rsidRPr="00C17C8C">
        <w:rPr>
          <w:rFonts w:cstheme="minorHAnsi"/>
          <w:sz w:val="22"/>
          <w:szCs w:val="22"/>
          <w:lang w:val="en-US"/>
        </w:rPr>
        <w:t>are</w:t>
      </w:r>
      <w:r w:rsidR="006521F7" w:rsidRPr="00C17C8C">
        <w:rPr>
          <w:rFonts w:cstheme="minorHAnsi"/>
          <w:sz w:val="22"/>
          <w:szCs w:val="22"/>
          <w:lang w:val="en-US"/>
        </w:rPr>
        <w:t xml:space="preserve"> </w:t>
      </w:r>
      <w:r w:rsidR="004825C6" w:rsidRPr="00C17C8C">
        <w:rPr>
          <w:rFonts w:cstheme="minorHAnsi"/>
          <w:sz w:val="22"/>
          <w:szCs w:val="22"/>
          <w:lang w:val="en-US"/>
        </w:rPr>
        <w:t xml:space="preserve">collectively and collaboratively </w:t>
      </w:r>
      <w:r w:rsidR="006521F7" w:rsidRPr="00C17C8C">
        <w:rPr>
          <w:rFonts w:cstheme="minorHAnsi"/>
          <w:sz w:val="22"/>
          <w:szCs w:val="22"/>
          <w:lang w:val="en-US"/>
        </w:rPr>
        <w:t xml:space="preserve">shouldering </w:t>
      </w:r>
      <w:r w:rsidR="0066625A" w:rsidRPr="00C17C8C">
        <w:rPr>
          <w:rFonts w:cstheme="minorHAnsi"/>
          <w:sz w:val="22"/>
          <w:szCs w:val="22"/>
          <w:lang w:val="en-US"/>
        </w:rPr>
        <w:t>costs</w:t>
      </w:r>
      <w:r w:rsidRPr="00C17C8C">
        <w:rPr>
          <w:rFonts w:cstheme="minorHAnsi"/>
          <w:sz w:val="22"/>
          <w:szCs w:val="22"/>
          <w:lang w:val="en-US"/>
        </w:rPr>
        <w:t xml:space="preserve"> —</w:t>
      </w:r>
      <w:r w:rsidR="006521F7" w:rsidRPr="00C17C8C">
        <w:rPr>
          <w:rFonts w:cstheme="minorHAnsi"/>
          <w:sz w:val="22"/>
          <w:szCs w:val="22"/>
          <w:lang w:val="en-US"/>
        </w:rPr>
        <w:t xml:space="preserve"> </w:t>
      </w:r>
      <w:r w:rsidR="0066625A" w:rsidRPr="00C17C8C">
        <w:rPr>
          <w:rFonts w:cstheme="minorHAnsi"/>
          <w:sz w:val="22"/>
          <w:szCs w:val="22"/>
          <w:lang w:val="en-US"/>
        </w:rPr>
        <w:t xml:space="preserve">offering </w:t>
      </w:r>
      <w:r w:rsidR="00737505" w:rsidRPr="00C17C8C">
        <w:rPr>
          <w:rFonts w:cstheme="minorHAnsi"/>
          <w:sz w:val="22"/>
          <w:szCs w:val="22"/>
          <w:lang w:val="en-US"/>
        </w:rPr>
        <w:t xml:space="preserve">money, </w:t>
      </w:r>
      <w:r w:rsidR="00B064BB" w:rsidRPr="00C17C8C">
        <w:rPr>
          <w:rFonts w:cstheme="minorHAnsi"/>
          <w:sz w:val="22"/>
          <w:szCs w:val="22"/>
          <w:lang w:val="en-US"/>
        </w:rPr>
        <w:t xml:space="preserve">goods, </w:t>
      </w:r>
      <w:r w:rsidR="00737505" w:rsidRPr="00C17C8C">
        <w:rPr>
          <w:rFonts w:cstheme="minorHAnsi"/>
          <w:sz w:val="22"/>
          <w:szCs w:val="22"/>
          <w:lang w:val="en-US"/>
        </w:rPr>
        <w:t>services, or time</w:t>
      </w:r>
      <w:r w:rsidRPr="00C17C8C">
        <w:rPr>
          <w:rFonts w:cstheme="minorHAnsi"/>
          <w:sz w:val="22"/>
          <w:szCs w:val="22"/>
          <w:lang w:val="en-US"/>
        </w:rPr>
        <w:t xml:space="preserve"> —</w:t>
      </w:r>
      <w:r w:rsidR="0066625A" w:rsidRPr="00C17C8C">
        <w:rPr>
          <w:rFonts w:cstheme="minorHAnsi"/>
          <w:sz w:val="22"/>
          <w:szCs w:val="22"/>
          <w:lang w:val="en-US"/>
        </w:rPr>
        <w:t xml:space="preserve"> </w:t>
      </w:r>
      <w:r w:rsidR="00DF77FB" w:rsidRPr="00C17C8C">
        <w:rPr>
          <w:rFonts w:cstheme="minorHAnsi"/>
          <w:sz w:val="22"/>
          <w:szCs w:val="22"/>
          <w:lang w:val="en-US"/>
        </w:rPr>
        <w:t xml:space="preserve">and </w:t>
      </w:r>
      <w:r w:rsidR="004D578E" w:rsidRPr="00C17C8C">
        <w:rPr>
          <w:rFonts w:cstheme="minorHAnsi"/>
          <w:sz w:val="22"/>
          <w:szCs w:val="22"/>
          <w:lang w:val="en-US"/>
        </w:rPr>
        <w:t xml:space="preserve">helping to </w:t>
      </w:r>
      <w:r w:rsidR="00626773" w:rsidRPr="00C17C8C">
        <w:rPr>
          <w:rFonts w:cstheme="minorHAnsi"/>
          <w:sz w:val="22"/>
          <w:szCs w:val="22"/>
          <w:lang w:val="en-US"/>
        </w:rPr>
        <w:t xml:space="preserve">protect the </w:t>
      </w:r>
      <w:r w:rsidR="0066625A" w:rsidRPr="00C17C8C">
        <w:rPr>
          <w:rFonts w:cstheme="minorHAnsi"/>
          <w:sz w:val="22"/>
          <w:szCs w:val="22"/>
          <w:lang w:val="en-US"/>
        </w:rPr>
        <w:t xml:space="preserve">community </w:t>
      </w:r>
      <w:r w:rsidR="00626773" w:rsidRPr="00C17C8C">
        <w:rPr>
          <w:rFonts w:cstheme="minorHAnsi"/>
          <w:sz w:val="22"/>
          <w:szCs w:val="22"/>
          <w:lang w:val="en-US"/>
        </w:rPr>
        <w:t xml:space="preserve">from </w:t>
      </w:r>
      <w:r w:rsidR="004D578E" w:rsidRPr="00C17C8C">
        <w:rPr>
          <w:rFonts w:cstheme="minorHAnsi"/>
          <w:sz w:val="22"/>
          <w:szCs w:val="22"/>
          <w:lang w:val="en-US"/>
        </w:rPr>
        <w:t>COVID-19</w:t>
      </w:r>
      <w:r w:rsidR="0066625A" w:rsidRPr="00C17C8C">
        <w:rPr>
          <w:rFonts w:cstheme="minorHAnsi"/>
          <w:sz w:val="22"/>
          <w:szCs w:val="22"/>
          <w:lang w:val="en-US"/>
        </w:rPr>
        <w:t xml:space="preserve">. </w:t>
      </w:r>
    </w:p>
    <w:p w14:paraId="34AA09B9" w14:textId="077A1A02" w:rsidR="00CD0ADA" w:rsidRPr="00C17C8C" w:rsidRDefault="00CD0ADA" w:rsidP="007972CC">
      <w:pPr>
        <w:rPr>
          <w:rFonts w:cstheme="minorHAnsi"/>
          <w:sz w:val="22"/>
          <w:szCs w:val="22"/>
          <w:lang w:val="en-US"/>
        </w:rPr>
      </w:pPr>
    </w:p>
    <w:p w14:paraId="5698C9E1" w14:textId="1BF49F74" w:rsidR="00730121" w:rsidRPr="00C17C8C" w:rsidRDefault="006731A9" w:rsidP="007972CC">
      <w:pPr>
        <w:pStyle w:val="Heading2"/>
        <w:spacing w:before="0" w:beforeAutospacing="0" w:after="0" w:afterAutospacing="0"/>
        <w:rPr>
          <w:lang w:val="en-US"/>
        </w:rPr>
      </w:pPr>
      <w:r w:rsidRPr="00C17C8C">
        <w:rPr>
          <w:lang w:val="en-US"/>
        </w:rPr>
        <w:t>5</w:t>
      </w:r>
      <w:r w:rsidR="00F547C4" w:rsidRPr="00C17C8C">
        <w:rPr>
          <w:lang w:val="en-US"/>
        </w:rPr>
        <w:t xml:space="preserve">. </w:t>
      </w:r>
      <w:r w:rsidR="00980E63" w:rsidRPr="00C17C8C">
        <w:rPr>
          <w:lang w:val="en-US"/>
        </w:rPr>
        <w:t xml:space="preserve">Don’t retreat, </w:t>
      </w:r>
      <w:r w:rsidR="002C6029" w:rsidRPr="00C17C8C">
        <w:rPr>
          <w:lang w:val="en-US"/>
        </w:rPr>
        <w:t>i</w:t>
      </w:r>
      <w:r w:rsidR="00F547C4" w:rsidRPr="00C17C8C">
        <w:rPr>
          <w:lang w:val="en-US"/>
        </w:rPr>
        <w:t xml:space="preserve">nnovate </w:t>
      </w:r>
    </w:p>
    <w:p w14:paraId="464CF473" w14:textId="74C4DA44" w:rsidR="00CB0494" w:rsidRPr="00C17C8C" w:rsidRDefault="0003686F" w:rsidP="007972CC">
      <w:pPr>
        <w:rPr>
          <w:rFonts w:cstheme="minorHAnsi"/>
          <w:sz w:val="22"/>
          <w:szCs w:val="22"/>
          <w:lang w:val="en-US"/>
        </w:rPr>
      </w:pPr>
      <w:r w:rsidRPr="00C17C8C">
        <w:rPr>
          <w:rFonts w:cstheme="minorHAnsi"/>
          <w:sz w:val="22"/>
          <w:szCs w:val="22"/>
          <w:lang w:val="en-US"/>
        </w:rPr>
        <w:t xml:space="preserve">People are consuming less during this pandemic, </w:t>
      </w:r>
      <w:r w:rsidR="002C6029" w:rsidRPr="00C17C8C">
        <w:rPr>
          <w:rFonts w:cstheme="minorHAnsi"/>
          <w:sz w:val="22"/>
          <w:szCs w:val="22"/>
          <w:lang w:val="en-US"/>
        </w:rPr>
        <w:t xml:space="preserve">so business earnings are falling. </w:t>
      </w:r>
      <w:r w:rsidR="00DF77FB" w:rsidRPr="00C17C8C">
        <w:rPr>
          <w:rFonts w:cstheme="minorHAnsi"/>
          <w:sz w:val="22"/>
          <w:szCs w:val="22"/>
          <w:lang w:val="en-US"/>
        </w:rPr>
        <w:t xml:space="preserve">With many </w:t>
      </w:r>
      <w:r w:rsidR="00BF2759" w:rsidRPr="00C17C8C">
        <w:rPr>
          <w:rFonts w:cstheme="minorHAnsi"/>
          <w:sz w:val="22"/>
          <w:szCs w:val="22"/>
          <w:lang w:val="en-US"/>
        </w:rPr>
        <w:t xml:space="preserve">businesses struggling to meet their basic expenses, </w:t>
      </w:r>
      <w:r w:rsidR="008C1962" w:rsidRPr="00C17C8C">
        <w:rPr>
          <w:rFonts w:cstheme="minorHAnsi"/>
          <w:sz w:val="22"/>
          <w:szCs w:val="22"/>
          <w:lang w:val="en-US"/>
        </w:rPr>
        <w:t xml:space="preserve">many </w:t>
      </w:r>
      <w:r w:rsidR="00BF2759" w:rsidRPr="00C17C8C">
        <w:rPr>
          <w:rFonts w:cstheme="minorHAnsi"/>
          <w:sz w:val="22"/>
          <w:szCs w:val="22"/>
          <w:lang w:val="en-US"/>
        </w:rPr>
        <w:t xml:space="preserve">business owners are </w:t>
      </w:r>
      <w:r w:rsidR="008C1962" w:rsidRPr="00C17C8C">
        <w:rPr>
          <w:rFonts w:cstheme="minorHAnsi"/>
          <w:sz w:val="22"/>
          <w:szCs w:val="22"/>
          <w:lang w:val="en-US"/>
        </w:rPr>
        <w:t>retreating</w:t>
      </w:r>
      <w:r w:rsidR="00DF77FB" w:rsidRPr="00C17C8C">
        <w:rPr>
          <w:rFonts w:cstheme="minorHAnsi"/>
          <w:sz w:val="22"/>
          <w:szCs w:val="22"/>
          <w:lang w:val="en-US"/>
        </w:rPr>
        <w:t xml:space="preserve">, </w:t>
      </w:r>
      <w:r w:rsidR="00E71045" w:rsidRPr="00C17C8C">
        <w:rPr>
          <w:rFonts w:cstheme="minorHAnsi"/>
          <w:sz w:val="22"/>
          <w:szCs w:val="22"/>
          <w:lang w:val="en-US"/>
        </w:rPr>
        <w:t>waiting for what seems to be inevitable</w:t>
      </w:r>
      <w:r w:rsidR="002F47AA" w:rsidRPr="00C17C8C">
        <w:rPr>
          <w:rFonts w:cstheme="minorHAnsi"/>
          <w:sz w:val="22"/>
          <w:szCs w:val="22"/>
          <w:lang w:val="en-US"/>
        </w:rPr>
        <w:t xml:space="preserve"> bankruptcy</w:t>
      </w:r>
      <w:r w:rsidR="00E71045" w:rsidRPr="00C17C8C">
        <w:rPr>
          <w:rFonts w:cstheme="minorHAnsi"/>
          <w:sz w:val="22"/>
          <w:szCs w:val="22"/>
          <w:lang w:val="en-US"/>
        </w:rPr>
        <w:t xml:space="preserve">. </w:t>
      </w:r>
    </w:p>
    <w:p w14:paraId="15420C51" w14:textId="21DF4C14" w:rsidR="00291C29" w:rsidRPr="00C17C8C" w:rsidRDefault="00291C29" w:rsidP="007972CC">
      <w:pPr>
        <w:rPr>
          <w:rFonts w:cstheme="minorHAnsi"/>
          <w:sz w:val="22"/>
          <w:szCs w:val="22"/>
          <w:lang w:val="en-US"/>
        </w:rPr>
      </w:pPr>
    </w:p>
    <w:p w14:paraId="0D404F3D" w14:textId="6AB58200" w:rsidR="0040299C" w:rsidRPr="00C17C8C" w:rsidRDefault="002F47AA" w:rsidP="007972CC">
      <w:pPr>
        <w:rPr>
          <w:rFonts w:eastAsia="Times New Roman" w:cstheme="minorHAnsi"/>
          <w:sz w:val="22"/>
          <w:szCs w:val="22"/>
        </w:rPr>
      </w:pPr>
      <w:r w:rsidRPr="00C17C8C">
        <w:rPr>
          <w:rFonts w:cstheme="minorHAnsi"/>
          <w:sz w:val="22"/>
          <w:szCs w:val="22"/>
          <w:lang w:val="en-US"/>
        </w:rPr>
        <w:t xml:space="preserve">However, numerous companies are </w:t>
      </w:r>
      <w:r w:rsidR="008C1962" w:rsidRPr="00C17C8C">
        <w:rPr>
          <w:rFonts w:cstheme="minorHAnsi"/>
          <w:sz w:val="22"/>
          <w:szCs w:val="22"/>
          <w:lang w:val="en-US"/>
        </w:rPr>
        <w:t xml:space="preserve">taking the crisis as an opportunity to reposition </w:t>
      </w:r>
      <w:r w:rsidRPr="00C17C8C">
        <w:rPr>
          <w:rFonts w:cstheme="minorHAnsi"/>
          <w:sz w:val="22"/>
          <w:szCs w:val="22"/>
          <w:lang w:val="en-US"/>
        </w:rPr>
        <w:t>themselves. C</w:t>
      </w:r>
      <w:r w:rsidR="0072056A" w:rsidRPr="00C17C8C">
        <w:rPr>
          <w:rFonts w:cstheme="minorHAnsi"/>
          <w:sz w:val="22"/>
          <w:szCs w:val="22"/>
          <w:lang w:val="en-US"/>
        </w:rPr>
        <w:t xml:space="preserve">ompanies </w:t>
      </w:r>
      <w:r w:rsidR="008C1962" w:rsidRPr="00C17C8C">
        <w:rPr>
          <w:rFonts w:cstheme="minorHAnsi"/>
          <w:sz w:val="22"/>
          <w:szCs w:val="22"/>
          <w:lang w:val="en-US"/>
        </w:rPr>
        <w:t xml:space="preserve">are now using </w:t>
      </w:r>
      <w:r w:rsidR="00291C29" w:rsidRPr="00C17C8C">
        <w:rPr>
          <w:rFonts w:cstheme="minorHAnsi"/>
          <w:sz w:val="22"/>
          <w:szCs w:val="22"/>
          <w:lang w:val="en-US"/>
        </w:rPr>
        <w:t>technology</w:t>
      </w:r>
      <w:r w:rsidR="008C1962" w:rsidRPr="00C17C8C">
        <w:rPr>
          <w:rFonts w:cstheme="minorHAnsi"/>
          <w:sz w:val="22"/>
          <w:szCs w:val="22"/>
          <w:lang w:val="en-US"/>
        </w:rPr>
        <w:t xml:space="preserve"> to </w:t>
      </w:r>
      <w:r w:rsidR="006521F7" w:rsidRPr="00C17C8C">
        <w:rPr>
          <w:rFonts w:cstheme="minorHAnsi"/>
          <w:sz w:val="22"/>
          <w:szCs w:val="22"/>
          <w:lang w:val="en-US"/>
        </w:rPr>
        <w:t xml:space="preserve">grow </w:t>
      </w:r>
      <w:r w:rsidR="00291C29" w:rsidRPr="00C17C8C">
        <w:rPr>
          <w:rFonts w:cstheme="minorHAnsi"/>
          <w:sz w:val="22"/>
          <w:szCs w:val="22"/>
          <w:lang w:val="en-US"/>
        </w:rPr>
        <w:t>their on-line business</w:t>
      </w:r>
      <w:r w:rsidR="0072056A" w:rsidRPr="00C17C8C">
        <w:rPr>
          <w:rFonts w:cstheme="minorHAnsi"/>
          <w:sz w:val="22"/>
          <w:szCs w:val="22"/>
          <w:lang w:val="en-US"/>
        </w:rPr>
        <w:t xml:space="preserve"> </w:t>
      </w:r>
      <w:r w:rsidR="008C1962" w:rsidRPr="00C17C8C">
        <w:rPr>
          <w:rFonts w:cstheme="minorHAnsi"/>
          <w:sz w:val="22"/>
          <w:szCs w:val="22"/>
          <w:lang w:val="en-US"/>
        </w:rPr>
        <w:t xml:space="preserve">and </w:t>
      </w:r>
      <w:r w:rsidR="0072056A" w:rsidRPr="00C17C8C">
        <w:rPr>
          <w:rFonts w:cstheme="minorHAnsi"/>
          <w:sz w:val="22"/>
          <w:szCs w:val="22"/>
          <w:lang w:val="en-US"/>
        </w:rPr>
        <w:t xml:space="preserve">meet </w:t>
      </w:r>
      <w:r w:rsidRPr="00C17C8C">
        <w:rPr>
          <w:rFonts w:cstheme="minorHAnsi"/>
          <w:sz w:val="22"/>
          <w:szCs w:val="22"/>
          <w:lang w:val="en-US"/>
        </w:rPr>
        <w:t xml:space="preserve">new and growing </w:t>
      </w:r>
      <w:r w:rsidR="0072056A" w:rsidRPr="00C17C8C">
        <w:rPr>
          <w:rFonts w:cstheme="minorHAnsi"/>
          <w:sz w:val="22"/>
          <w:szCs w:val="22"/>
          <w:lang w:val="en-US"/>
        </w:rPr>
        <w:t xml:space="preserve">customer </w:t>
      </w:r>
      <w:r w:rsidRPr="00C17C8C">
        <w:rPr>
          <w:rFonts w:cstheme="minorHAnsi"/>
          <w:sz w:val="22"/>
          <w:szCs w:val="22"/>
          <w:lang w:val="en-US"/>
        </w:rPr>
        <w:t xml:space="preserve">demand </w:t>
      </w:r>
      <w:r w:rsidR="0072056A" w:rsidRPr="00C17C8C">
        <w:rPr>
          <w:rFonts w:cstheme="minorHAnsi"/>
          <w:sz w:val="22"/>
          <w:szCs w:val="22"/>
          <w:lang w:val="en-US"/>
        </w:rPr>
        <w:t>(</w:t>
      </w:r>
      <w:hyperlink r:id="rId23" w:history="1">
        <w:r w:rsidR="0072056A" w:rsidRPr="00C17C8C">
          <w:rPr>
            <w:rStyle w:val="Hyperlink"/>
            <w:rFonts w:cstheme="minorHAnsi"/>
            <w:sz w:val="22"/>
            <w:szCs w:val="22"/>
            <w:lang w:val="en-US"/>
          </w:rPr>
          <w:t>Meyer, Pedersen, &amp; Ritter</w:t>
        </w:r>
      </w:hyperlink>
      <w:r w:rsidR="0072056A" w:rsidRPr="00C17C8C">
        <w:rPr>
          <w:rStyle w:val="Hyperlink"/>
          <w:rFonts w:cstheme="minorHAnsi"/>
          <w:sz w:val="22"/>
          <w:szCs w:val="22"/>
          <w:lang w:val="en-US"/>
        </w:rPr>
        <w:t>)</w:t>
      </w:r>
      <w:r w:rsidR="00291C29" w:rsidRPr="00C17C8C">
        <w:rPr>
          <w:rFonts w:cstheme="minorHAnsi"/>
          <w:sz w:val="22"/>
          <w:szCs w:val="22"/>
          <w:lang w:val="en-US"/>
        </w:rPr>
        <w:t>.</w:t>
      </w:r>
      <w:r w:rsidR="0072056A" w:rsidRPr="00C17C8C">
        <w:rPr>
          <w:rFonts w:eastAsia="Times New Roman" w:cstheme="minorHAnsi"/>
          <w:sz w:val="22"/>
          <w:szCs w:val="22"/>
        </w:rPr>
        <w:t xml:space="preserve"> </w:t>
      </w:r>
      <w:r w:rsidR="008C1962" w:rsidRPr="00C17C8C">
        <w:rPr>
          <w:rFonts w:eastAsia="Times New Roman" w:cstheme="minorHAnsi"/>
          <w:sz w:val="22"/>
          <w:szCs w:val="22"/>
        </w:rPr>
        <w:t>Others are starting up new social enterprises</w:t>
      </w:r>
      <w:r w:rsidR="001132A8" w:rsidRPr="00C17C8C">
        <w:rPr>
          <w:rFonts w:eastAsia="Times New Roman" w:cstheme="minorHAnsi"/>
          <w:sz w:val="22"/>
          <w:szCs w:val="22"/>
        </w:rPr>
        <w:t xml:space="preserve"> that help </w:t>
      </w:r>
      <w:r w:rsidR="008C1962" w:rsidRPr="00C17C8C">
        <w:rPr>
          <w:rFonts w:eastAsia="Times New Roman" w:cstheme="minorHAnsi"/>
          <w:sz w:val="22"/>
          <w:szCs w:val="22"/>
        </w:rPr>
        <w:t xml:space="preserve">the community by offering goods and services for people on the front line, such as </w:t>
      </w:r>
      <w:r w:rsidR="00DF77FB" w:rsidRPr="00C17C8C">
        <w:rPr>
          <w:rFonts w:eastAsia="Times New Roman" w:cstheme="minorHAnsi"/>
          <w:sz w:val="22"/>
          <w:szCs w:val="22"/>
        </w:rPr>
        <w:t xml:space="preserve">making </w:t>
      </w:r>
      <w:r w:rsidR="00712241" w:rsidRPr="00C17C8C">
        <w:rPr>
          <w:rFonts w:eastAsia="Times New Roman" w:cstheme="minorHAnsi"/>
          <w:sz w:val="22"/>
          <w:szCs w:val="22"/>
        </w:rPr>
        <w:t>masks and deliver</w:t>
      </w:r>
      <w:r w:rsidR="00DF77FB" w:rsidRPr="00C17C8C">
        <w:rPr>
          <w:rFonts w:eastAsia="Times New Roman" w:cstheme="minorHAnsi"/>
          <w:sz w:val="22"/>
          <w:szCs w:val="22"/>
        </w:rPr>
        <w:t xml:space="preserve">ing </w:t>
      </w:r>
      <w:r w:rsidR="00712241" w:rsidRPr="00C17C8C">
        <w:rPr>
          <w:rFonts w:eastAsia="Times New Roman" w:cstheme="minorHAnsi"/>
          <w:sz w:val="22"/>
          <w:szCs w:val="22"/>
        </w:rPr>
        <w:t xml:space="preserve">food to medical staff. </w:t>
      </w:r>
      <w:r w:rsidR="008C1962" w:rsidRPr="00C17C8C">
        <w:rPr>
          <w:rFonts w:eastAsia="Times New Roman" w:cstheme="minorHAnsi"/>
          <w:sz w:val="22"/>
          <w:szCs w:val="22"/>
        </w:rPr>
        <w:t>In this way, they are</w:t>
      </w:r>
      <w:r w:rsidR="001132A8" w:rsidRPr="00C17C8C">
        <w:rPr>
          <w:rFonts w:eastAsia="Times New Roman" w:cstheme="minorHAnsi"/>
          <w:sz w:val="22"/>
          <w:szCs w:val="22"/>
        </w:rPr>
        <w:t xml:space="preserve"> assisting </w:t>
      </w:r>
      <w:r w:rsidR="008C1962" w:rsidRPr="00C17C8C">
        <w:rPr>
          <w:rFonts w:eastAsia="Times New Roman" w:cstheme="minorHAnsi"/>
          <w:sz w:val="22"/>
          <w:szCs w:val="22"/>
        </w:rPr>
        <w:t xml:space="preserve">in the recovery efforts while making a living </w:t>
      </w:r>
      <w:r w:rsidR="00EE23C1" w:rsidRPr="00C17C8C">
        <w:rPr>
          <w:rFonts w:eastAsia="Times New Roman" w:cstheme="minorHAnsi"/>
          <w:sz w:val="22"/>
          <w:szCs w:val="22"/>
        </w:rPr>
        <w:t>(</w:t>
      </w:r>
      <w:proofErr w:type="spellStart"/>
      <w:r w:rsidR="009939A5" w:rsidRPr="00C17C8C">
        <w:fldChar w:fldCharType="begin"/>
      </w:r>
      <w:r w:rsidR="009939A5" w:rsidRPr="00C17C8C">
        <w:instrText xml:space="preserve"> HYPERLINK "http://one.aom.org/covid-19-insights-from-business-sustainability-scholars/bacq-covid19-insights" </w:instrText>
      </w:r>
      <w:r w:rsidR="009939A5" w:rsidRPr="00C17C8C">
        <w:fldChar w:fldCharType="separate"/>
      </w:r>
      <w:r w:rsidR="008C1962" w:rsidRPr="00C17C8C">
        <w:rPr>
          <w:rStyle w:val="Hyperlink"/>
          <w:rFonts w:eastAsia="Times New Roman" w:cstheme="minorHAnsi"/>
          <w:sz w:val="22"/>
          <w:szCs w:val="22"/>
        </w:rPr>
        <w:t>Bacq</w:t>
      </w:r>
      <w:proofErr w:type="spellEnd"/>
      <w:r w:rsidR="009939A5" w:rsidRPr="00C17C8C">
        <w:rPr>
          <w:rStyle w:val="Hyperlink"/>
          <w:rFonts w:eastAsia="Times New Roman" w:cstheme="minorHAnsi"/>
          <w:sz w:val="22"/>
          <w:szCs w:val="22"/>
        </w:rPr>
        <w:fldChar w:fldCharType="end"/>
      </w:r>
      <w:r w:rsidR="008C1962" w:rsidRPr="00C17C8C">
        <w:rPr>
          <w:rStyle w:val="Hyperlink"/>
          <w:rFonts w:eastAsia="Times New Roman" w:cstheme="minorHAnsi"/>
          <w:sz w:val="22"/>
          <w:szCs w:val="22"/>
        </w:rPr>
        <w:t xml:space="preserve">). </w:t>
      </w:r>
    </w:p>
    <w:p w14:paraId="55C9D486" w14:textId="3AEAF657" w:rsidR="00F13603" w:rsidRPr="00C17C8C" w:rsidRDefault="00F13603" w:rsidP="007972CC">
      <w:pPr>
        <w:rPr>
          <w:rFonts w:eastAsia="Times New Roman" w:cstheme="minorHAnsi"/>
          <w:sz w:val="22"/>
          <w:szCs w:val="22"/>
        </w:rPr>
      </w:pPr>
    </w:p>
    <w:p w14:paraId="5B839621" w14:textId="04D2D037" w:rsidR="00291C29" w:rsidRPr="00C17C8C" w:rsidRDefault="006731A9" w:rsidP="007972CC">
      <w:pPr>
        <w:pStyle w:val="Heading2"/>
        <w:spacing w:before="0" w:beforeAutospacing="0" w:after="0" w:afterAutospacing="0"/>
        <w:rPr>
          <w:lang w:val="en-US"/>
        </w:rPr>
      </w:pPr>
      <w:r w:rsidRPr="00C17C8C">
        <w:rPr>
          <w:lang w:val="en-US"/>
        </w:rPr>
        <w:t>6</w:t>
      </w:r>
      <w:r w:rsidR="00F547C4" w:rsidRPr="00C17C8C">
        <w:rPr>
          <w:lang w:val="en-US"/>
        </w:rPr>
        <w:t xml:space="preserve">. </w:t>
      </w:r>
      <w:r w:rsidR="006B6AD1" w:rsidRPr="00C17C8C">
        <w:rPr>
          <w:lang w:val="en-US"/>
        </w:rPr>
        <w:t>Let the light in</w:t>
      </w:r>
      <w:r w:rsidR="00BB5044" w:rsidRPr="00C17C8C">
        <w:rPr>
          <w:lang w:val="en-US"/>
        </w:rPr>
        <w:t xml:space="preserve"> through the cracks</w:t>
      </w:r>
    </w:p>
    <w:p w14:paraId="5831756A" w14:textId="1FDD80FF" w:rsidR="00ED6C72" w:rsidRPr="00C17C8C" w:rsidRDefault="0072056A" w:rsidP="007972CC">
      <w:pPr>
        <w:rPr>
          <w:rFonts w:cstheme="minorHAnsi"/>
          <w:sz w:val="22"/>
          <w:szCs w:val="22"/>
          <w:lang w:val="en-US"/>
        </w:rPr>
      </w:pPr>
      <w:r w:rsidRPr="00C17C8C">
        <w:rPr>
          <w:rFonts w:cstheme="minorHAnsi"/>
          <w:sz w:val="22"/>
          <w:szCs w:val="22"/>
          <w:lang w:val="en-US"/>
        </w:rPr>
        <w:t>“</w:t>
      </w:r>
      <w:r w:rsidRPr="00C17C8C">
        <w:rPr>
          <w:rFonts w:cstheme="minorHAnsi"/>
          <w:color w:val="222222"/>
          <w:sz w:val="22"/>
          <w:szCs w:val="22"/>
          <w:shd w:val="clear" w:color="auto" w:fill="FFFFFF"/>
        </w:rPr>
        <w:t>There is a crack in everything.</w:t>
      </w:r>
      <w:r w:rsidR="00AA5BD9" w:rsidRPr="00C17C8C">
        <w:rPr>
          <w:rFonts w:cstheme="minorHAnsi"/>
          <w:color w:val="222222"/>
          <w:sz w:val="22"/>
          <w:szCs w:val="22"/>
          <w:shd w:val="clear" w:color="auto" w:fill="FFFFFF"/>
        </w:rPr>
        <w:t xml:space="preserve"> </w:t>
      </w:r>
      <w:r w:rsidRPr="00C17C8C">
        <w:rPr>
          <w:rFonts w:cstheme="minorHAnsi"/>
          <w:color w:val="222222"/>
          <w:sz w:val="22"/>
          <w:szCs w:val="22"/>
          <w:shd w:val="clear" w:color="auto" w:fill="FFFFFF"/>
        </w:rPr>
        <w:t>That's how the light gets in</w:t>
      </w:r>
      <w:r w:rsidR="006521F7" w:rsidRPr="00C17C8C">
        <w:rPr>
          <w:rFonts w:cstheme="minorHAnsi"/>
          <w:color w:val="222222"/>
          <w:sz w:val="22"/>
          <w:szCs w:val="22"/>
          <w:shd w:val="clear" w:color="auto" w:fill="FFFFFF"/>
        </w:rPr>
        <w:t xml:space="preserve">.” </w:t>
      </w:r>
      <w:r w:rsidRPr="00C17C8C">
        <w:rPr>
          <w:rFonts w:cstheme="minorHAnsi"/>
          <w:sz w:val="22"/>
          <w:szCs w:val="22"/>
          <w:lang w:val="en-US"/>
        </w:rPr>
        <w:t>Canadian songwriter</w:t>
      </w:r>
      <w:r w:rsidR="006521F7" w:rsidRPr="00C17C8C">
        <w:rPr>
          <w:rFonts w:cstheme="minorHAnsi"/>
          <w:sz w:val="22"/>
          <w:szCs w:val="22"/>
          <w:lang w:val="en-US"/>
        </w:rPr>
        <w:t xml:space="preserve"> </w:t>
      </w:r>
      <w:r w:rsidR="000332E7" w:rsidRPr="00C17C8C">
        <w:rPr>
          <w:rFonts w:cstheme="minorHAnsi"/>
          <w:sz w:val="22"/>
          <w:szCs w:val="22"/>
          <w:lang w:val="en-US"/>
        </w:rPr>
        <w:t xml:space="preserve">and poet </w:t>
      </w:r>
      <w:r w:rsidR="002B775B" w:rsidRPr="00C17C8C">
        <w:rPr>
          <w:rFonts w:cstheme="minorHAnsi"/>
          <w:sz w:val="22"/>
          <w:szCs w:val="22"/>
          <w:lang w:val="en-US"/>
        </w:rPr>
        <w:t>Leonard Cohen</w:t>
      </w:r>
      <w:r w:rsidR="006521F7" w:rsidRPr="00C17C8C">
        <w:rPr>
          <w:rFonts w:cstheme="minorHAnsi"/>
          <w:sz w:val="22"/>
          <w:szCs w:val="22"/>
          <w:lang w:val="en-US"/>
        </w:rPr>
        <w:t xml:space="preserve"> </w:t>
      </w:r>
      <w:r w:rsidR="002B775B" w:rsidRPr="00C17C8C">
        <w:rPr>
          <w:rFonts w:cstheme="minorHAnsi"/>
          <w:sz w:val="22"/>
          <w:szCs w:val="22"/>
          <w:lang w:val="en-US"/>
        </w:rPr>
        <w:t xml:space="preserve">reminds us that </w:t>
      </w:r>
      <w:r w:rsidR="000332E7" w:rsidRPr="00C17C8C">
        <w:rPr>
          <w:rFonts w:cstheme="minorHAnsi"/>
          <w:sz w:val="22"/>
          <w:szCs w:val="22"/>
          <w:lang w:val="en-US"/>
        </w:rPr>
        <w:t>something that appear</w:t>
      </w:r>
      <w:r w:rsidR="00DF77FB" w:rsidRPr="00C17C8C">
        <w:rPr>
          <w:rFonts w:cstheme="minorHAnsi"/>
          <w:sz w:val="22"/>
          <w:szCs w:val="22"/>
          <w:lang w:val="en-US"/>
        </w:rPr>
        <w:t>s</w:t>
      </w:r>
      <w:r w:rsidR="000332E7" w:rsidRPr="00C17C8C">
        <w:rPr>
          <w:rFonts w:cstheme="minorHAnsi"/>
          <w:sz w:val="22"/>
          <w:szCs w:val="22"/>
          <w:lang w:val="en-US"/>
        </w:rPr>
        <w:t xml:space="preserve"> broken may actually </w:t>
      </w:r>
      <w:r w:rsidR="00EE23C1" w:rsidRPr="00C17C8C">
        <w:rPr>
          <w:rFonts w:cstheme="minorHAnsi"/>
          <w:sz w:val="22"/>
          <w:szCs w:val="22"/>
          <w:lang w:val="en-US"/>
        </w:rPr>
        <w:t xml:space="preserve">open the door </w:t>
      </w:r>
      <w:r w:rsidR="000332E7" w:rsidRPr="00C17C8C">
        <w:rPr>
          <w:rFonts w:cstheme="minorHAnsi"/>
          <w:sz w:val="22"/>
          <w:szCs w:val="22"/>
          <w:lang w:val="en-US"/>
        </w:rPr>
        <w:t>to something better (</w:t>
      </w:r>
      <w:hyperlink r:id="rId24" w:history="1">
        <w:r w:rsidR="000332E7" w:rsidRPr="00C17C8C">
          <w:rPr>
            <w:rStyle w:val="Hyperlink"/>
            <w:rFonts w:cstheme="minorHAnsi"/>
            <w:sz w:val="22"/>
            <w:szCs w:val="22"/>
            <w:lang w:val="en-US"/>
          </w:rPr>
          <w:t>Waddock</w:t>
        </w:r>
      </w:hyperlink>
      <w:r w:rsidR="000332E7" w:rsidRPr="00C17C8C">
        <w:rPr>
          <w:rStyle w:val="Hyperlink"/>
          <w:rFonts w:cstheme="minorHAnsi"/>
          <w:sz w:val="22"/>
          <w:szCs w:val="22"/>
          <w:lang w:val="en-US"/>
        </w:rPr>
        <w:t>)</w:t>
      </w:r>
      <w:r w:rsidR="000332E7" w:rsidRPr="00C17C8C">
        <w:rPr>
          <w:rFonts w:cstheme="minorHAnsi"/>
          <w:sz w:val="22"/>
          <w:szCs w:val="22"/>
          <w:lang w:val="en-US"/>
        </w:rPr>
        <w:t xml:space="preserve">. </w:t>
      </w:r>
      <w:r w:rsidR="006B6AD1" w:rsidRPr="00C17C8C">
        <w:rPr>
          <w:rFonts w:cstheme="minorHAnsi"/>
          <w:sz w:val="22"/>
          <w:szCs w:val="22"/>
          <w:lang w:val="en-US"/>
        </w:rPr>
        <w:t>COVID-19</w:t>
      </w:r>
      <w:r w:rsidR="00013C51" w:rsidRPr="00C17C8C">
        <w:rPr>
          <w:rFonts w:cstheme="minorHAnsi"/>
          <w:sz w:val="22"/>
          <w:szCs w:val="22"/>
          <w:lang w:val="en-US"/>
        </w:rPr>
        <w:t xml:space="preserve"> </w:t>
      </w:r>
      <w:r w:rsidR="00914C98" w:rsidRPr="00C17C8C">
        <w:rPr>
          <w:rFonts w:cstheme="minorHAnsi"/>
          <w:sz w:val="22"/>
          <w:szCs w:val="22"/>
          <w:lang w:val="en-US"/>
        </w:rPr>
        <w:t xml:space="preserve">doesn’t simply </w:t>
      </w:r>
      <w:r w:rsidR="00013C51" w:rsidRPr="00C17C8C">
        <w:rPr>
          <w:rFonts w:cstheme="minorHAnsi"/>
          <w:sz w:val="22"/>
          <w:szCs w:val="22"/>
          <w:lang w:val="en-US"/>
        </w:rPr>
        <w:t>reveal</w:t>
      </w:r>
      <w:r w:rsidR="00914C98" w:rsidRPr="00C17C8C">
        <w:rPr>
          <w:rFonts w:cstheme="minorHAnsi"/>
          <w:sz w:val="22"/>
          <w:szCs w:val="22"/>
          <w:lang w:val="en-US"/>
        </w:rPr>
        <w:t xml:space="preserve"> faults</w:t>
      </w:r>
      <w:r w:rsidR="00DB5457" w:rsidRPr="00C17C8C">
        <w:rPr>
          <w:rFonts w:cstheme="minorHAnsi"/>
          <w:sz w:val="22"/>
          <w:szCs w:val="22"/>
          <w:lang w:val="en-US"/>
        </w:rPr>
        <w:t xml:space="preserve"> </w:t>
      </w:r>
      <w:r w:rsidR="00EE23C1" w:rsidRPr="00C17C8C">
        <w:rPr>
          <w:rFonts w:cstheme="minorHAnsi"/>
          <w:sz w:val="22"/>
          <w:szCs w:val="22"/>
          <w:lang w:val="en-US"/>
        </w:rPr>
        <w:t xml:space="preserve">in business and society </w:t>
      </w:r>
      <w:r w:rsidR="00DB5457" w:rsidRPr="00C17C8C">
        <w:rPr>
          <w:rFonts w:cstheme="minorHAnsi"/>
          <w:sz w:val="22"/>
          <w:szCs w:val="22"/>
          <w:lang w:val="en-US"/>
        </w:rPr>
        <w:t xml:space="preserve">— </w:t>
      </w:r>
      <w:r w:rsidR="00914C98" w:rsidRPr="00C17C8C">
        <w:rPr>
          <w:rFonts w:cstheme="minorHAnsi"/>
          <w:sz w:val="22"/>
          <w:szCs w:val="22"/>
          <w:lang w:val="en-US"/>
        </w:rPr>
        <w:t xml:space="preserve">it is </w:t>
      </w:r>
      <w:r w:rsidR="00DB5457" w:rsidRPr="00C17C8C">
        <w:rPr>
          <w:rFonts w:cstheme="minorHAnsi"/>
          <w:sz w:val="22"/>
          <w:szCs w:val="22"/>
          <w:lang w:val="en-US"/>
        </w:rPr>
        <w:t xml:space="preserve">a </w:t>
      </w:r>
      <w:r w:rsidR="00914C98" w:rsidRPr="00C17C8C">
        <w:rPr>
          <w:rFonts w:cstheme="minorHAnsi"/>
          <w:sz w:val="22"/>
          <w:szCs w:val="22"/>
          <w:lang w:val="en-US"/>
        </w:rPr>
        <w:t xml:space="preserve">source of </w:t>
      </w:r>
      <w:r w:rsidR="00013C51" w:rsidRPr="00C17C8C">
        <w:rPr>
          <w:rFonts w:cstheme="minorHAnsi"/>
          <w:sz w:val="22"/>
          <w:szCs w:val="22"/>
          <w:lang w:val="en-US"/>
        </w:rPr>
        <w:t>opportunities</w:t>
      </w:r>
      <w:r w:rsidR="006B6AD1" w:rsidRPr="00C17C8C">
        <w:rPr>
          <w:rFonts w:cstheme="minorHAnsi"/>
          <w:sz w:val="22"/>
          <w:szCs w:val="22"/>
          <w:lang w:val="en-US"/>
        </w:rPr>
        <w:t xml:space="preserve">. </w:t>
      </w:r>
      <w:r w:rsidR="006521F7" w:rsidRPr="00C17C8C">
        <w:rPr>
          <w:rFonts w:cstheme="minorHAnsi"/>
          <w:sz w:val="22"/>
          <w:szCs w:val="22"/>
          <w:lang w:val="en-US"/>
        </w:rPr>
        <w:t>Academics,</w:t>
      </w:r>
      <w:r w:rsidR="00AA5BD9" w:rsidRPr="00C17C8C">
        <w:rPr>
          <w:rFonts w:cstheme="minorHAnsi"/>
          <w:sz w:val="22"/>
          <w:szCs w:val="22"/>
          <w:lang w:val="en-US"/>
        </w:rPr>
        <w:t xml:space="preserve"> </w:t>
      </w:r>
      <w:r w:rsidR="002B775B" w:rsidRPr="00C17C8C">
        <w:rPr>
          <w:rFonts w:cstheme="minorHAnsi"/>
          <w:sz w:val="22"/>
          <w:szCs w:val="22"/>
          <w:lang w:val="en-US"/>
        </w:rPr>
        <w:t>executives, NGOs, and governments</w:t>
      </w:r>
      <w:r w:rsidR="00013C51" w:rsidRPr="00C17C8C">
        <w:rPr>
          <w:rFonts w:cstheme="minorHAnsi"/>
          <w:sz w:val="22"/>
          <w:szCs w:val="22"/>
          <w:lang w:val="en-US"/>
        </w:rPr>
        <w:t xml:space="preserve"> can all </w:t>
      </w:r>
      <w:r w:rsidR="00FC2173" w:rsidRPr="00C17C8C">
        <w:rPr>
          <w:rFonts w:cstheme="minorHAnsi"/>
          <w:sz w:val="22"/>
          <w:szCs w:val="22"/>
          <w:lang w:val="en-US"/>
        </w:rPr>
        <w:t>work</w:t>
      </w:r>
      <w:r w:rsidR="006521F7" w:rsidRPr="00C17C8C">
        <w:rPr>
          <w:rFonts w:cstheme="minorHAnsi"/>
          <w:sz w:val="22"/>
          <w:szCs w:val="22"/>
          <w:lang w:val="en-US"/>
        </w:rPr>
        <w:t xml:space="preserve"> </w:t>
      </w:r>
      <w:r w:rsidR="00FC2173" w:rsidRPr="00C17C8C">
        <w:rPr>
          <w:rFonts w:cstheme="minorHAnsi"/>
          <w:sz w:val="22"/>
          <w:szCs w:val="22"/>
          <w:lang w:val="en-US"/>
        </w:rPr>
        <w:t xml:space="preserve">together to </w:t>
      </w:r>
      <w:r w:rsidR="002B775B" w:rsidRPr="00C17C8C">
        <w:rPr>
          <w:rFonts w:cstheme="minorHAnsi"/>
          <w:sz w:val="22"/>
          <w:szCs w:val="22"/>
          <w:lang w:val="en-US"/>
        </w:rPr>
        <w:t>tackle seemingly intractable problems</w:t>
      </w:r>
      <w:r w:rsidR="00013C51" w:rsidRPr="00C17C8C">
        <w:rPr>
          <w:rFonts w:cstheme="minorHAnsi"/>
          <w:sz w:val="22"/>
          <w:szCs w:val="22"/>
          <w:lang w:val="en-US"/>
        </w:rPr>
        <w:t xml:space="preserve"> such as coronaviruses and climate change</w:t>
      </w:r>
      <w:r w:rsidR="002B775B" w:rsidRPr="00C17C8C">
        <w:rPr>
          <w:rFonts w:cstheme="minorHAnsi"/>
          <w:sz w:val="22"/>
          <w:szCs w:val="22"/>
          <w:lang w:val="en-US"/>
        </w:rPr>
        <w:t xml:space="preserve">. </w:t>
      </w:r>
    </w:p>
    <w:p w14:paraId="5D185D68" w14:textId="77777777" w:rsidR="006521F7" w:rsidRPr="00C17C8C" w:rsidRDefault="006521F7" w:rsidP="007972CC">
      <w:pPr>
        <w:rPr>
          <w:rFonts w:cstheme="minorHAnsi"/>
          <w:sz w:val="22"/>
          <w:szCs w:val="22"/>
          <w:lang w:val="en-US"/>
        </w:rPr>
      </w:pPr>
    </w:p>
    <w:p w14:paraId="7C004877" w14:textId="1568D1F1" w:rsidR="00D63A90" w:rsidRPr="00C17C8C" w:rsidRDefault="00ED6C72" w:rsidP="007972CC">
      <w:pPr>
        <w:rPr>
          <w:rFonts w:cstheme="minorHAnsi"/>
          <w:sz w:val="22"/>
          <w:szCs w:val="22"/>
          <w:lang w:val="en-US"/>
        </w:rPr>
      </w:pPr>
      <w:r w:rsidRPr="00C17C8C">
        <w:rPr>
          <w:rFonts w:cstheme="minorHAnsi"/>
          <w:sz w:val="22"/>
          <w:szCs w:val="22"/>
          <w:lang w:val="en-US"/>
        </w:rPr>
        <w:t xml:space="preserve">More than ever, </w:t>
      </w:r>
      <w:r w:rsidR="00013C51" w:rsidRPr="00C17C8C">
        <w:rPr>
          <w:rFonts w:cstheme="minorHAnsi"/>
          <w:sz w:val="22"/>
          <w:szCs w:val="22"/>
          <w:lang w:val="en-US"/>
        </w:rPr>
        <w:t xml:space="preserve">COVID-19 </w:t>
      </w:r>
      <w:r w:rsidRPr="00C17C8C">
        <w:rPr>
          <w:rFonts w:cstheme="minorHAnsi"/>
          <w:sz w:val="22"/>
          <w:szCs w:val="22"/>
          <w:lang w:val="en-US"/>
        </w:rPr>
        <w:t>has shown us the power of connection and the importance of</w:t>
      </w:r>
      <w:r w:rsidR="00013C51" w:rsidRPr="00C17C8C">
        <w:rPr>
          <w:rFonts w:cstheme="minorHAnsi"/>
          <w:sz w:val="22"/>
          <w:szCs w:val="22"/>
          <w:lang w:val="en-US"/>
        </w:rPr>
        <w:t xml:space="preserve"> looking at problems in different ways</w:t>
      </w:r>
      <w:r w:rsidR="00DB5457" w:rsidRPr="00C17C8C">
        <w:rPr>
          <w:rFonts w:cstheme="minorHAnsi"/>
          <w:sz w:val="22"/>
          <w:szCs w:val="22"/>
          <w:lang w:val="en-US"/>
        </w:rPr>
        <w:t>.</w:t>
      </w:r>
    </w:p>
    <w:p w14:paraId="714AC01F" w14:textId="03A2097E" w:rsidR="00B27368" w:rsidRPr="00C17C8C" w:rsidRDefault="00B27368" w:rsidP="007972CC">
      <w:pPr>
        <w:rPr>
          <w:rFonts w:cstheme="minorHAnsi"/>
          <w:sz w:val="22"/>
          <w:szCs w:val="22"/>
          <w:lang w:val="en-US"/>
        </w:rPr>
      </w:pPr>
    </w:p>
    <w:p w14:paraId="4A1B7801" w14:textId="77777777" w:rsidR="007972CC" w:rsidRPr="00C17C8C" w:rsidRDefault="007972CC" w:rsidP="007972CC">
      <w:pPr>
        <w:pStyle w:val="Heading2"/>
        <w:spacing w:before="0" w:beforeAutospacing="0" w:after="0" w:afterAutospacing="0"/>
      </w:pPr>
      <w:r w:rsidRPr="00C17C8C">
        <w:t>About the blogs from business professors</w:t>
      </w:r>
    </w:p>
    <w:p w14:paraId="1902C2CD" w14:textId="1261BB11" w:rsidR="00E10A98" w:rsidRPr="00C17C8C" w:rsidRDefault="007972CC" w:rsidP="00E10A98">
      <w:pPr>
        <w:spacing w:before="100" w:beforeAutospacing="1" w:after="100" w:afterAutospacing="1"/>
      </w:pPr>
      <w:r w:rsidRPr="00C17C8C">
        <w:t xml:space="preserve">Academic networks focused on organizations and sustainability have pooled resources to provide research-based insights into COVID-19. Through this effort, management scholars from across the globe have shared ways to navigate the crisis. </w:t>
      </w:r>
      <w:r w:rsidR="00E10A98" w:rsidRPr="00C17C8C">
        <w:t>Contributions from scholars are posted on the websites of multiple academic societies (see list below). See Op-eds already online at:  </w:t>
      </w:r>
    </w:p>
    <w:p w14:paraId="57993D4D" w14:textId="30AD893A" w:rsidR="00E10A98" w:rsidRPr="00C17C8C" w:rsidRDefault="00E10A98" w:rsidP="00E10A98">
      <w:pPr>
        <w:rPr>
          <w:sz w:val="22"/>
          <w:szCs w:val="22"/>
        </w:rPr>
      </w:pPr>
      <w:r w:rsidRPr="00C17C8C">
        <w:rPr>
          <w:sz w:val="22"/>
          <w:szCs w:val="22"/>
        </w:rPr>
        <w:t>- ONE (Organizations and the Natural Environment Division of the Academy of Management), </w:t>
      </w:r>
      <w:r w:rsidRPr="00C17C8C">
        <w:rPr>
          <w:sz w:val="22"/>
          <w:szCs w:val="22"/>
        </w:rPr>
        <w:br/>
      </w:r>
      <w:hyperlink r:id="rId25" w:history="1">
        <w:r w:rsidRPr="00C17C8C">
          <w:rPr>
            <w:rStyle w:val="Hyperlink"/>
            <w:sz w:val="22"/>
            <w:szCs w:val="22"/>
          </w:rPr>
          <w:t>https://one.aom.org/covid-19-insights-from-business-sustainability-scholars</w:t>
        </w:r>
      </w:hyperlink>
    </w:p>
    <w:p w14:paraId="2CD18C70" w14:textId="77777777" w:rsidR="00E10A98" w:rsidRPr="00C17C8C" w:rsidRDefault="00E10A98" w:rsidP="00E10A98">
      <w:pPr>
        <w:rPr>
          <w:sz w:val="22"/>
          <w:szCs w:val="22"/>
        </w:rPr>
      </w:pPr>
      <w:r w:rsidRPr="00C17C8C">
        <w:rPr>
          <w:sz w:val="22"/>
          <w:szCs w:val="22"/>
        </w:rPr>
        <w:t> </w:t>
      </w:r>
    </w:p>
    <w:p w14:paraId="7E0579E1" w14:textId="77777777" w:rsidR="00E10A98" w:rsidRPr="00C17C8C" w:rsidRDefault="00E10A98" w:rsidP="00E10A98">
      <w:pPr>
        <w:rPr>
          <w:sz w:val="22"/>
          <w:szCs w:val="22"/>
        </w:rPr>
      </w:pPr>
      <w:r w:rsidRPr="00C17C8C">
        <w:rPr>
          <w:sz w:val="22"/>
          <w:szCs w:val="22"/>
        </w:rPr>
        <w:t>- GRONEN (Group for Research on Organizations and the Natural Environment)</w:t>
      </w:r>
    </w:p>
    <w:p w14:paraId="2B39EAA7" w14:textId="4604388E" w:rsidR="00E10A98" w:rsidRPr="00C17C8C" w:rsidRDefault="00E10A98" w:rsidP="00E10A98">
      <w:pPr>
        <w:rPr>
          <w:sz w:val="22"/>
          <w:szCs w:val="22"/>
        </w:rPr>
      </w:pPr>
      <w:r w:rsidRPr="00C17C8C">
        <w:rPr>
          <w:sz w:val="22"/>
          <w:szCs w:val="22"/>
        </w:rPr>
        <w:t> </w:t>
      </w:r>
      <w:hyperlink r:id="rId26" w:history="1">
        <w:r w:rsidRPr="00C17C8C">
          <w:rPr>
            <w:rStyle w:val="Hyperlink"/>
            <w:sz w:val="22"/>
            <w:szCs w:val="22"/>
          </w:rPr>
          <w:t>http://www.gronenonline.com/_gronen1/covid-19-forum/</w:t>
        </w:r>
      </w:hyperlink>
    </w:p>
    <w:p w14:paraId="67EBBFAA" w14:textId="77777777" w:rsidR="00E10A98" w:rsidRPr="00C17C8C" w:rsidRDefault="00E10A98" w:rsidP="00E10A98">
      <w:pPr>
        <w:rPr>
          <w:sz w:val="22"/>
          <w:szCs w:val="22"/>
        </w:rPr>
      </w:pPr>
      <w:r w:rsidRPr="00C17C8C">
        <w:rPr>
          <w:sz w:val="22"/>
          <w:szCs w:val="22"/>
        </w:rPr>
        <w:t> </w:t>
      </w:r>
    </w:p>
    <w:p w14:paraId="4F5B07C9" w14:textId="2EC6FC25" w:rsidR="00E10A98" w:rsidRPr="00C17C8C" w:rsidRDefault="00E10A98" w:rsidP="00E10A98">
      <w:pPr>
        <w:rPr>
          <w:sz w:val="22"/>
          <w:szCs w:val="22"/>
        </w:rPr>
      </w:pPr>
      <w:r w:rsidRPr="00C17C8C">
        <w:rPr>
          <w:sz w:val="22"/>
          <w:szCs w:val="22"/>
        </w:rPr>
        <w:t>- ARCS (Alliance for Research on Corporate Sustainability), </w:t>
      </w:r>
      <w:r w:rsidRPr="00C17C8C">
        <w:rPr>
          <w:sz w:val="22"/>
          <w:szCs w:val="22"/>
        </w:rPr>
        <w:br/>
      </w:r>
      <w:hyperlink r:id="rId27" w:history="1">
        <w:r w:rsidRPr="00C17C8C">
          <w:rPr>
            <w:rStyle w:val="Hyperlink"/>
            <w:sz w:val="22"/>
            <w:szCs w:val="22"/>
          </w:rPr>
          <w:t>https://corporate-sustainability.org/covid-19-insights-from-business-sustainability/</w:t>
        </w:r>
      </w:hyperlink>
    </w:p>
    <w:p w14:paraId="724689DA" w14:textId="77777777" w:rsidR="00E10A98" w:rsidRPr="00C17C8C" w:rsidRDefault="00E10A98" w:rsidP="00E10A98">
      <w:pPr>
        <w:rPr>
          <w:sz w:val="22"/>
          <w:szCs w:val="22"/>
        </w:rPr>
      </w:pPr>
      <w:r w:rsidRPr="00C17C8C">
        <w:rPr>
          <w:sz w:val="22"/>
          <w:szCs w:val="22"/>
        </w:rPr>
        <w:t> </w:t>
      </w:r>
    </w:p>
    <w:p w14:paraId="17235640" w14:textId="77777777" w:rsidR="00E10A98" w:rsidRPr="00C17C8C" w:rsidRDefault="00E10A98" w:rsidP="00E10A98">
      <w:pPr>
        <w:rPr>
          <w:sz w:val="22"/>
          <w:szCs w:val="22"/>
        </w:rPr>
      </w:pPr>
      <w:r w:rsidRPr="00C17C8C">
        <w:rPr>
          <w:sz w:val="22"/>
          <w:szCs w:val="22"/>
        </w:rPr>
        <w:t>- NBS (Network for Business Sustainability)</w:t>
      </w:r>
    </w:p>
    <w:p w14:paraId="2EC47EDC" w14:textId="35D8CDFE" w:rsidR="00E10A98" w:rsidRPr="00C17C8C" w:rsidRDefault="00E10A98" w:rsidP="00E10A98">
      <w:pPr>
        <w:rPr>
          <w:sz w:val="22"/>
          <w:szCs w:val="22"/>
        </w:rPr>
      </w:pPr>
      <w:r w:rsidRPr="00C17C8C">
        <w:rPr>
          <w:sz w:val="22"/>
          <w:szCs w:val="22"/>
        </w:rPr>
        <w:t> </w:t>
      </w:r>
      <w:hyperlink r:id="rId28" w:history="1">
        <w:r w:rsidRPr="00C17C8C">
          <w:rPr>
            <w:rStyle w:val="Hyperlink"/>
            <w:sz w:val="22"/>
            <w:szCs w:val="22"/>
          </w:rPr>
          <w:t>https://www.nbs.net/articles/covid-19-insights-from-business-sustainability-scholars</w:t>
        </w:r>
      </w:hyperlink>
    </w:p>
    <w:p w14:paraId="43439A9C" w14:textId="77777777" w:rsidR="00E10A98" w:rsidRPr="00C17C8C" w:rsidRDefault="00E10A98" w:rsidP="00E10A98">
      <w:pPr>
        <w:rPr>
          <w:sz w:val="22"/>
          <w:szCs w:val="22"/>
        </w:rPr>
      </w:pPr>
      <w:r w:rsidRPr="00C17C8C">
        <w:rPr>
          <w:sz w:val="22"/>
          <w:szCs w:val="22"/>
        </w:rPr>
        <w:br/>
        <w:t>- RRBM (</w:t>
      </w:r>
      <w:proofErr w:type="gramStart"/>
      <w:r w:rsidRPr="00C17C8C">
        <w:rPr>
          <w:sz w:val="22"/>
          <w:szCs w:val="22"/>
        </w:rPr>
        <w:t>Responsible  Research</w:t>
      </w:r>
      <w:proofErr w:type="gramEnd"/>
      <w:r w:rsidRPr="00C17C8C">
        <w:rPr>
          <w:sz w:val="22"/>
          <w:szCs w:val="22"/>
        </w:rPr>
        <w:t xml:space="preserve"> for Business and Management network)</w:t>
      </w:r>
    </w:p>
    <w:p w14:paraId="138F209A" w14:textId="77777777" w:rsidR="00E10A98" w:rsidRPr="00C17C8C" w:rsidRDefault="00C17C8C" w:rsidP="00E10A98">
      <w:pPr>
        <w:rPr>
          <w:sz w:val="22"/>
          <w:szCs w:val="22"/>
        </w:rPr>
      </w:pPr>
      <w:hyperlink r:id="rId29" w:tgtFrame="_blank" w:history="1">
        <w:r w:rsidR="00E10A98" w:rsidRPr="00C17C8C">
          <w:rPr>
            <w:rStyle w:val="Hyperlink"/>
            <w:sz w:val="22"/>
            <w:szCs w:val="22"/>
          </w:rPr>
          <w:t>https://rrbm.network/tag/covid-19/</w:t>
        </w:r>
      </w:hyperlink>
    </w:p>
    <w:p w14:paraId="74E263D2" w14:textId="4E70891E" w:rsidR="00E10A98" w:rsidRPr="00C17C8C" w:rsidRDefault="00E10A98" w:rsidP="00E10A98">
      <w:pPr>
        <w:rPr>
          <w:sz w:val="22"/>
          <w:szCs w:val="22"/>
        </w:rPr>
      </w:pPr>
    </w:p>
    <w:p w14:paraId="5A52A211" w14:textId="01BD18E4" w:rsidR="00E10A98" w:rsidRPr="00C17C8C" w:rsidRDefault="00E10A98" w:rsidP="00E10A98">
      <w:pPr>
        <w:rPr>
          <w:sz w:val="22"/>
          <w:szCs w:val="22"/>
        </w:rPr>
      </w:pPr>
      <w:r w:rsidRPr="00C17C8C">
        <w:rPr>
          <w:sz w:val="22"/>
          <w:szCs w:val="22"/>
        </w:rPr>
        <w:lastRenderedPageBreak/>
        <w:t>- SIM (Social Issues in Management Division of the Academy of Management)</w:t>
      </w:r>
    </w:p>
    <w:p w14:paraId="2F2056B8" w14:textId="77777777" w:rsidR="00E10A98" w:rsidRPr="00C17C8C" w:rsidRDefault="00C17C8C" w:rsidP="00E10A98">
      <w:pPr>
        <w:rPr>
          <w:sz w:val="22"/>
          <w:szCs w:val="22"/>
        </w:rPr>
      </w:pPr>
      <w:hyperlink r:id="rId30" w:history="1">
        <w:r w:rsidR="00E10A98" w:rsidRPr="00C17C8C">
          <w:rPr>
            <w:rStyle w:val="Hyperlink"/>
            <w:sz w:val="22"/>
            <w:szCs w:val="22"/>
          </w:rPr>
          <w:t>https://sim.aom.org/covid-19-insights</w:t>
        </w:r>
      </w:hyperlink>
    </w:p>
    <w:p w14:paraId="2530888D" w14:textId="77777777" w:rsidR="007972CC" w:rsidRPr="00C17C8C" w:rsidRDefault="007972CC" w:rsidP="007972CC">
      <w:pPr>
        <w:pStyle w:val="Heading2"/>
        <w:spacing w:before="0" w:beforeAutospacing="0" w:after="0" w:afterAutospacing="0"/>
      </w:pPr>
    </w:p>
    <w:p w14:paraId="31F48311" w14:textId="59FB9FDB" w:rsidR="00B27368" w:rsidRPr="00C17C8C" w:rsidRDefault="00B27368" w:rsidP="007972CC">
      <w:pPr>
        <w:pStyle w:val="Heading2"/>
        <w:spacing w:before="0" w:beforeAutospacing="0" w:after="0" w:afterAutospacing="0"/>
      </w:pPr>
      <w:r w:rsidRPr="00C17C8C">
        <w:t>About Tima Bansal</w:t>
      </w:r>
    </w:p>
    <w:p w14:paraId="0C54E8CA" w14:textId="77777777" w:rsidR="00B27368" w:rsidRPr="00B27368" w:rsidRDefault="00C17C8C" w:rsidP="007972CC">
      <w:pPr>
        <w:rPr>
          <w:rFonts w:cstheme="minorHAnsi"/>
          <w:sz w:val="22"/>
          <w:szCs w:val="22"/>
        </w:rPr>
      </w:pPr>
      <w:hyperlink r:id="rId31" w:history="1">
        <w:r w:rsidR="00B27368" w:rsidRPr="00C17C8C">
          <w:rPr>
            <w:rStyle w:val="Hyperlink"/>
            <w:rFonts w:cstheme="minorHAnsi"/>
            <w:sz w:val="22"/>
            <w:szCs w:val="22"/>
          </w:rPr>
          <w:t>Dr. Tima Bansal</w:t>
        </w:r>
      </w:hyperlink>
      <w:r w:rsidR="00B27368" w:rsidRPr="00C17C8C">
        <w:rPr>
          <w:rFonts w:cstheme="minorHAnsi"/>
          <w:sz w:val="22"/>
          <w:szCs w:val="22"/>
        </w:rPr>
        <w:t xml:space="preserve"> is a professor of Strategy at the Ivey Business School. She is also the director of Ivey’s Centre on Building Sustainable Value and the executive director (and founder) of the Network for Business Sustainability.</w:t>
      </w:r>
    </w:p>
    <w:p w14:paraId="71BB8075" w14:textId="77777777" w:rsidR="00B27368" w:rsidRPr="006521F7" w:rsidRDefault="00B27368" w:rsidP="007972CC">
      <w:pPr>
        <w:rPr>
          <w:rFonts w:cstheme="minorHAnsi"/>
          <w:sz w:val="22"/>
          <w:szCs w:val="22"/>
          <w:lang w:val="en-US"/>
        </w:rPr>
      </w:pPr>
    </w:p>
    <w:sectPr w:rsidR="00B27368" w:rsidRPr="006521F7" w:rsidSect="00FB20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24400"/>
    <w:multiLevelType w:val="hybridMultilevel"/>
    <w:tmpl w:val="680AABF0"/>
    <w:lvl w:ilvl="0" w:tplc="D848E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30CD4"/>
    <w:multiLevelType w:val="hybridMultilevel"/>
    <w:tmpl w:val="A564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B119A"/>
    <w:multiLevelType w:val="hybridMultilevel"/>
    <w:tmpl w:val="ABFC6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02B40"/>
    <w:multiLevelType w:val="hybridMultilevel"/>
    <w:tmpl w:val="E338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76703"/>
    <w:multiLevelType w:val="hybridMultilevel"/>
    <w:tmpl w:val="021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E2671"/>
    <w:multiLevelType w:val="hybridMultilevel"/>
    <w:tmpl w:val="05CE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2446A"/>
    <w:multiLevelType w:val="hybridMultilevel"/>
    <w:tmpl w:val="708641F0"/>
    <w:lvl w:ilvl="0" w:tplc="39AE308A">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5337D"/>
    <w:multiLevelType w:val="hybridMultilevel"/>
    <w:tmpl w:val="F8FE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6BFE92-3E7A-4437-B513-9FE4A5AAE974}"/>
    <w:docVar w:name="dgnword-eventsink" w:val="1601682636992"/>
  </w:docVars>
  <w:rsids>
    <w:rsidRoot w:val="00D92F7A"/>
    <w:rsid w:val="0000124E"/>
    <w:rsid w:val="00007C48"/>
    <w:rsid w:val="0001017D"/>
    <w:rsid w:val="00012D71"/>
    <w:rsid w:val="00013C51"/>
    <w:rsid w:val="000332E7"/>
    <w:rsid w:val="0003488A"/>
    <w:rsid w:val="0003686F"/>
    <w:rsid w:val="00037194"/>
    <w:rsid w:val="0004203C"/>
    <w:rsid w:val="00054EA9"/>
    <w:rsid w:val="000571B6"/>
    <w:rsid w:val="0005768B"/>
    <w:rsid w:val="00072BF7"/>
    <w:rsid w:val="0009144C"/>
    <w:rsid w:val="000A47AB"/>
    <w:rsid w:val="000B1F96"/>
    <w:rsid w:val="000B33AC"/>
    <w:rsid w:val="000E4BCB"/>
    <w:rsid w:val="000E50D4"/>
    <w:rsid w:val="00102621"/>
    <w:rsid w:val="00112DD6"/>
    <w:rsid w:val="001132A8"/>
    <w:rsid w:val="00114EBD"/>
    <w:rsid w:val="00122940"/>
    <w:rsid w:val="00123B94"/>
    <w:rsid w:val="001319BD"/>
    <w:rsid w:val="00133EED"/>
    <w:rsid w:val="00144D93"/>
    <w:rsid w:val="00151288"/>
    <w:rsid w:val="00172F6A"/>
    <w:rsid w:val="001A5D34"/>
    <w:rsid w:val="001A6CDC"/>
    <w:rsid w:val="001B4EAA"/>
    <w:rsid w:val="001C4AF3"/>
    <w:rsid w:val="00202F24"/>
    <w:rsid w:val="00225154"/>
    <w:rsid w:val="0022796C"/>
    <w:rsid w:val="00227DFD"/>
    <w:rsid w:val="0023329D"/>
    <w:rsid w:val="00241AC5"/>
    <w:rsid w:val="002466CF"/>
    <w:rsid w:val="0025049C"/>
    <w:rsid w:val="002621C8"/>
    <w:rsid w:val="00264EF9"/>
    <w:rsid w:val="00267B55"/>
    <w:rsid w:val="00274712"/>
    <w:rsid w:val="0028266A"/>
    <w:rsid w:val="00291C29"/>
    <w:rsid w:val="002B775B"/>
    <w:rsid w:val="002C09D2"/>
    <w:rsid w:val="002C6029"/>
    <w:rsid w:val="002E1C70"/>
    <w:rsid w:val="002E54AB"/>
    <w:rsid w:val="002E676B"/>
    <w:rsid w:val="002F47AA"/>
    <w:rsid w:val="002F69C7"/>
    <w:rsid w:val="002F7CEA"/>
    <w:rsid w:val="003025D3"/>
    <w:rsid w:val="00303E0E"/>
    <w:rsid w:val="00321B8E"/>
    <w:rsid w:val="003224B9"/>
    <w:rsid w:val="00327804"/>
    <w:rsid w:val="00336742"/>
    <w:rsid w:val="00357B8B"/>
    <w:rsid w:val="00383D38"/>
    <w:rsid w:val="00394446"/>
    <w:rsid w:val="003A0F48"/>
    <w:rsid w:val="003A3999"/>
    <w:rsid w:val="003B39EB"/>
    <w:rsid w:val="003E0F62"/>
    <w:rsid w:val="003F7926"/>
    <w:rsid w:val="0040299C"/>
    <w:rsid w:val="00402E86"/>
    <w:rsid w:val="00415984"/>
    <w:rsid w:val="0042195A"/>
    <w:rsid w:val="00476BEA"/>
    <w:rsid w:val="004825C6"/>
    <w:rsid w:val="004C5903"/>
    <w:rsid w:val="004D578E"/>
    <w:rsid w:val="004E5341"/>
    <w:rsid w:val="00511DBC"/>
    <w:rsid w:val="0053560D"/>
    <w:rsid w:val="00547BF0"/>
    <w:rsid w:val="00562E5D"/>
    <w:rsid w:val="00593ABA"/>
    <w:rsid w:val="005A0383"/>
    <w:rsid w:val="005A0F10"/>
    <w:rsid w:val="005A6040"/>
    <w:rsid w:val="005B27AA"/>
    <w:rsid w:val="005C45F7"/>
    <w:rsid w:val="005C7456"/>
    <w:rsid w:val="005C76BB"/>
    <w:rsid w:val="005D4BCD"/>
    <w:rsid w:val="005D4D65"/>
    <w:rsid w:val="005D7336"/>
    <w:rsid w:val="00607370"/>
    <w:rsid w:val="0061453F"/>
    <w:rsid w:val="00617096"/>
    <w:rsid w:val="00625373"/>
    <w:rsid w:val="00626773"/>
    <w:rsid w:val="006356D0"/>
    <w:rsid w:val="006521F7"/>
    <w:rsid w:val="0066625A"/>
    <w:rsid w:val="00666FCC"/>
    <w:rsid w:val="0066785E"/>
    <w:rsid w:val="0067162F"/>
    <w:rsid w:val="006731A9"/>
    <w:rsid w:val="00680F50"/>
    <w:rsid w:val="006A0650"/>
    <w:rsid w:val="006A203F"/>
    <w:rsid w:val="006B4559"/>
    <w:rsid w:val="006B485C"/>
    <w:rsid w:val="006B6AD1"/>
    <w:rsid w:val="006D42C0"/>
    <w:rsid w:val="007078ED"/>
    <w:rsid w:val="0071131E"/>
    <w:rsid w:val="00712241"/>
    <w:rsid w:val="0072056A"/>
    <w:rsid w:val="00730121"/>
    <w:rsid w:val="00732825"/>
    <w:rsid w:val="00737505"/>
    <w:rsid w:val="00782842"/>
    <w:rsid w:val="00792B6A"/>
    <w:rsid w:val="007972CC"/>
    <w:rsid w:val="007B4F09"/>
    <w:rsid w:val="007D386E"/>
    <w:rsid w:val="007E1E52"/>
    <w:rsid w:val="00802FB5"/>
    <w:rsid w:val="008110D5"/>
    <w:rsid w:val="00813DA5"/>
    <w:rsid w:val="0082062D"/>
    <w:rsid w:val="00871827"/>
    <w:rsid w:val="00894AD3"/>
    <w:rsid w:val="00895B08"/>
    <w:rsid w:val="008C1962"/>
    <w:rsid w:val="008C2D89"/>
    <w:rsid w:val="008D695A"/>
    <w:rsid w:val="008D7A59"/>
    <w:rsid w:val="008E79FC"/>
    <w:rsid w:val="008F69AA"/>
    <w:rsid w:val="009031AA"/>
    <w:rsid w:val="00914C98"/>
    <w:rsid w:val="00924A2F"/>
    <w:rsid w:val="00946C10"/>
    <w:rsid w:val="009525A7"/>
    <w:rsid w:val="009531A4"/>
    <w:rsid w:val="00960B5E"/>
    <w:rsid w:val="00980E63"/>
    <w:rsid w:val="009939A5"/>
    <w:rsid w:val="009A38B1"/>
    <w:rsid w:val="009B0E43"/>
    <w:rsid w:val="009B5A5F"/>
    <w:rsid w:val="009C6F77"/>
    <w:rsid w:val="009D7100"/>
    <w:rsid w:val="00A06F7D"/>
    <w:rsid w:val="00A3100C"/>
    <w:rsid w:val="00A44D7E"/>
    <w:rsid w:val="00A47094"/>
    <w:rsid w:val="00A51537"/>
    <w:rsid w:val="00AA5BD9"/>
    <w:rsid w:val="00AB52A3"/>
    <w:rsid w:val="00AB555A"/>
    <w:rsid w:val="00AE45F3"/>
    <w:rsid w:val="00AE7FC7"/>
    <w:rsid w:val="00B064BB"/>
    <w:rsid w:val="00B16010"/>
    <w:rsid w:val="00B1617F"/>
    <w:rsid w:val="00B270A5"/>
    <w:rsid w:val="00B27368"/>
    <w:rsid w:val="00B27962"/>
    <w:rsid w:val="00B31BA4"/>
    <w:rsid w:val="00B35183"/>
    <w:rsid w:val="00B437CB"/>
    <w:rsid w:val="00B45B4A"/>
    <w:rsid w:val="00B6136E"/>
    <w:rsid w:val="00B74BF9"/>
    <w:rsid w:val="00B7728D"/>
    <w:rsid w:val="00B77D80"/>
    <w:rsid w:val="00B82B0C"/>
    <w:rsid w:val="00B96DC6"/>
    <w:rsid w:val="00B97051"/>
    <w:rsid w:val="00B97AF2"/>
    <w:rsid w:val="00BA1D03"/>
    <w:rsid w:val="00BB5044"/>
    <w:rsid w:val="00BC7507"/>
    <w:rsid w:val="00BD2032"/>
    <w:rsid w:val="00BD2041"/>
    <w:rsid w:val="00BE1984"/>
    <w:rsid w:val="00BE2841"/>
    <w:rsid w:val="00BE7597"/>
    <w:rsid w:val="00BF2759"/>
    <w:rsid w:val="00BF3595"/>
    <w:rsid w:val="00C17C8C"/>
    <w:rsid w:val="00C36EF9"/>
    <w:rsid w:val="00C539F1"/>
    <w:rsid w:val="00C57FB3"/>
    <w:rsid w:val="00C617A6"/>
    <w:rsid w:val="00C83005"/>
    <w:rsid w:val="00C94AC6"/>
    <w:rsid w:val="00CB0494"/>
    <w:rsid w:val="00CB6E61"/>
    <w:rsid w:val="00CD0ADA"/>
    <w:rsid w:val="00CE3EBC"/>
    <w:rsid w:val="00CF0A8C"/>
    <w:rsid w:val="00D10314"/>
    <w:rsid w:val="00D10C0C"/>
    <w:rsid w:val="00D25996"/>
    <w:rsid w:val="00D52E8F"/>
    <w:rsid w:val="00D54830"/>
    <w:rsid w:val="00D624A3"/>
    <w:rsid w:val="00D63A90"/>
    <w:rsid w:val="00D70AFF"/>
    <w:rsid w:val="00D92F7A"/>
    <w:rsid w:val="00D94E5D"/>
    <w:rsid w:val="00DB5457"/>
    <w:rsid w:val="00DB778C"/>
    <w:rsid w:val="00DD0513"/>
    <w:rsid w:val="00DD7CAA"/>
    <w:rsid w:val="00DE19DB"/>
    <w:rsid w:val="00DF61A6"/>
    <w:rsid w:val="00DF77FB"/>
    <w:rsid w:val="00E071BD"/>
    <w:rsid w:val="00E10A98"/>
    <w:rsid w:val="00E16741"/>
    <w:rsid w:val="00E21026"/>
    <w:rsid w:val="00E22C74"/>
    <w:rsid w:val="00E37084"/>
    <w:rsid w:val="00E47D1B"/>
    <w:rsid w:val="00E56E63"/>
    <w:rsid w:val="00E60E14"/>
    <w:rsid w:val="00E660F2"/>
    <w:rsid w:val="00E66BE2"/>
    <w:rsid w:val="00E71045"/>
    <w:rsid w:val="00E71657"/>
    <w:rsid w:val="00E861AD"/>
    <w:rsid w:val="00E9317F"/>
    <w:rsid w:val="00ED6C72"/>
    <w:rsid w:val="00EE23C1"/>
    <w:rsid w:val="00EE4BAA"/>
    <w:rsid w:val="00EF28FD"/>
    <w:rsid w:val="00F13603"/>
    <w:rsid w:val="00F13D5E"/>
    <w:rsid w:val="00F22861"/>
    <w:rsid w:val="00F3799E"/>
    <w:rsid w:val="00F40C25"/>
    <w:rsid w:val="00F547C4"/>
    <w:rsid w:val="00F61367"/>
    <w:rsid w:val="00F63E5C"/>
    <w:rsid w:val="00F6681E"/>
    <w:rsid w:val="00F66D44"/>
    <w:rsid w:val="00F83D88"/>
    <w:rsid w:val="00F87CC4"/>
    <w:rsid w:val="00F9550D"/>
    <w:rsid w:val="00F968C1"/>
    <w:rsid w:val="00FB20A0"/>
    <w:rsid w:val="00FB3B06"/>
    <w:rsid w:val="00FC2173"/>
    <w:rsid w:val="00FC33FA"/>
    <w:rsid w:val="00FF2743"/>
    <w:rsid w:val="00FF3E84"/>
    <w:rsid w:val="00FF7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FE9F"/>
  <w15:chartTrackingRefBased/>
  <w15:docId w15:val="{7A2461F5-4816-D942-9A84-960CE868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9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2537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253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9AA"/>
  </w:style>
  <w:style w:type="character" w:styleId="Hyperlink">
    <w:name w:val="Hyperlink"/>
    <w:basedOn w:val="DefaultParagraphFont"/>
    <w:uiPriority w:val="99"/>
    <w:unhideWhenUsed/>
    <w:rsid w:val="008F69AA"/>
    <w:rPr>
      <w:color w:val="0000FF"/>
      <w:u w:val="single"/>
    </w:rPr>
  </w:style>
  <w:style w:type="paragraph" w:styleId="NormalWeb">
    <w:name w:val="Normal (Web)"/>
    <w:basedOn w:val="Normal"/>
    <w:uiPriority w:val="99"/>
    <w:semiHidden/>
    <w:unhideWhenUsed/>
    <w:rsid w:val="00227DF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253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2537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5A0383"/>
    <w:rPr>
      <w:i/>
      <w:iCs/>
    </w:rPr>
  </w:style>
  <w:style w:type="character" w:styleId="Strong">
    <w:name w:val="Strong"/>
    <w:basedOn w:val="DefaultParagraphFont"/>
    <w:uiPriority w:val="22"/>
    <w:qFormat/>
    <w:rsid w:val="005A0383"/>
    <w:rPr>
      <w:b/>
      <w:bCs/>
    </w:rPr>
  </w:style>
  <w:style w:type="paragraph" w:styleId="ListParagraph">
    <w:name w:val="List Paragraph"/>
    <w:basedOn w:val="Normal"/>
    <w:uiPriority w:val="34"/>
    <w:qFormat/>
    <w:rsid w:val="00680F50"/>
    <w:pPr>
      <w:ind w:left="720"/>
      <w:contextualSpacing/>
    </w:pPr>
  </w:style>
  <w:style w:type="character" w:styleId="UnresolvedMention">
    <w:name w:val="Unresolved Mention"/>
    <w:basedOn w:val="DefaultParagraphFont"/>
    <w:uiPriority w:val="99"/>
    <w:semiHidden/>
    <w:unhideWhenUsed/>
    <w:rsid w:val="00037194"/>
    <w:rPr>
      <w:color w:val="605E5C"/>
      <w:shd w:val="clear" w:color="auto" w:fill="E1DFDD"/>
    </w:rPr>
  </w:style>
  <w:style w:type="character" w:styleId="FollowedHyperlink">
    <w:name w:val="FollowedHyperlink"/>
    <w:basedOn w:val="DefaultParagraphFont"/>
    <w:uiPriority w:val="99"/>
    <w:semiHidden/>
    <w:unhideWhenUsed/>
    <w:rsid w:val="00562E5D"/>
    <w:rPr>
      <w:color w:val="954F72" w:themeColor="followedHyperlink"/>
      <w:u w:val="single"/>
    </w:rPr>
  </w:style>
  <w:style w:type="character" w:styleId="CommentReference">
    <w:name w:val="annotation reference"/>
    <w:basedOn w:val="DefaultParagraphFont"/>
    <w:uiPriority w:val="99"/>
    <w:semiHidden/>
    <w:unhideWhenUsed/>
    <w:rsid w:val="00F13603"/>
    <w:rPr>
      <w:sz w:val="16"/>
      <w:szCs w:val="16"/>
    </w:rPr>
  </w:style>
  <w:style w:type="paragraph" w:styleId="CommentText">
    <w:name w:val="annotation text"/>
    <w:basedOn w:val="Normal"/>
    <w:link w:val="CommentTextChar"/>
    <w:uiPriority w:val="99"/>
    <w:semiHidden/>
    <w:unhideWhenUsed/>
    <w:rsid w:val="00F13603"/>
    <w:rPr>
      <w:sz w:val="20"/>
      <w:szCs w:val="20"/>
    </w:rPr>
  </w:style>
  <w:style w:type="character" w:customStyle="1" w:styleId="CommentTextChar">
    <w:name w:val="Comment Text Char"/>
    <w:basedOn w:val="DefaultParagraphFont"/>
    <w:link w:val="CommentText"/>
    <w:uiPriority w:val="99"/>
    <w:semiHidden/>
    <w:rsid w:val="00F13603"/>
    <w:rPr>
      <w:sz w:val="20"/>
      <w:szCs w:val="20"/>
    </w:rPr>
  </w:style>
  <w:style w:type="paragraph" w:styleId="CommentSubject">
    <w:name w:val="annotation subject"/>
    <w:basedOn w:val="CommentText"/>
    <w:next w:val="CommentText"/>
    <w:link w:val="CommentSubjectChar"/>
    <w:uiPriority w:val="99"/>
    <w:semiHidden/>
    <w:unhideWhenUsed/>
    <w:rsid w:val="00F13603"/>
    <w:rPr>
      <w:b/>
      <w:bCs/>
    </w:rPr>
  </w:style>
  <w:style w:type="character" w:customStyle="1" w:styleId="CommentSubjectChar">
    <w:name w:val="Comment Subject Char"/>
    <w:basedOn w:val="CommentTextChar"/>
    <w:link w:val="CommentSubject"/>
    <w:uiPriority w:val="99"/>
    <w:semiHidden/>
    <w:rsid w:val="00F13603"/>
    <w:rPr>
      <w:b/>
      <w:bCs/>
      <w:sz w:val="20"/>
      <w:szCs w:val="20"/>
    </w:rPr>
  </w:style>
  <w:style w:type="paragraph" w:styleId="BalloonText">
    <w:name w:val="Balloon Text"/>
    <w:basedOn w:val="Normal"/>
    <w:link w:val="BalloonTextChar"/>
    <w:uiPriority w:val="99"/>
    <w:semiHidden/>
    <w:unhideWhenUsed/>
    <w:rsid w:val="00F13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03"/>
    <w:rPr>
      <w:rFonts w:ascii="Segoe UI" w:hAnsi="Segoe UI" w:cs="Segoe UI"/>
      <w:sz w:val="18"/>
      <w:szCs w:val="18"/>
    </w:rPr>
  </w:style>
  <w:style w:type="paragraph" w:styleId="Title">
    <w:name w:val="Title"/>
    <w:basedOn w:val="Normal"/>
    <w:next w:val="Normal"/>
    <w:link w:val="TitleChar"/>
    <w:uiPriority w:val="10"/>
    <w:qFormat/>
    <w:rsid w:val="008D69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9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95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5532">
      <w:bodyDiv w:val="1"/>
      <w:marLeft w:val="0"/>
      <w:marRight w:val="0"/>
      <w:marTop w:val="0"/>
      <w:marBottom w:val="0"/>
      <w:divBdr>
        <w:top w:val="none" w:sz="0" w:space="0" w:color="auto"/>
        <w:left w:val="none" w:sz="0" w:space="0" w:color="auto"/>
        <w:bottom w:val="none" w:sz="0" w:space="0" w:color="auto"/>
        <w:right w:val="none" w:sz="0" w:space="0" w:color="auto"/>
      </w:divBdr>
    </w:div>
    <w:div w:id="21248848">
      <w:bodyDiv w:val="1"/>
      <w:marLeft w:val="0"/>
      <w:marRight w:val="0"/>
      <w:marTop w:val="0"/>
      <w:marBottom w:val="0"/>
      <w:divBdr>
        <w:top w:val="none" w:sz="0" w:space="0" w:color="auto"/>
        <w:left w:val="none" w:sz="0" w:space="0" w:color="auto"/>
        <w:bottom w:val="none" w:sz="0" w:space="0" w:color="auto"/>
        <w:right w:val="none" w:sz="0" w:space="0" w:color="auto"/>
      </w:divBdr>
    </w:div>
    <w:div w:id="78259260">
      <w:bodyDiv w:val="1"/>
      <w:marLeft w:val="0"/>
      <w:marRight w:val="0"/>
      <w:marTop w:val="0"/>
      <w:marBottom w:val="0"/>
      <w:divBdr>
        <w:top w:val="none" w:sz="0" w:space="0" w:color="auto"/>
        <w:left w:val="none" w:sz="0" w:space="0" w:color="auto"/>
        <w:bottom w:val="none" w:sz="0" w:space="0" w:color="auto"/>
        <w:right w:val="none" w:sz="0" w:space="0" w:color="auto"/>
      </w:divBdr>
    </w:div>
    <w:div w:id="129642046">
      <w:bodyDiv w:val="1"/>
      <w:marLeft w:val="0"/>
      <w:marRight w:val="0"/>
      <w:marTop w:val="0"/>
      <w:marBottom w:val="0"/>
      <w:divBdr>
        <w:top w:val="none" w:sz="0" w:space="0" w:color="auto"/>
        <w:left w:val="none" w:sz="0" w:space="0" w:color="auto"/>
        <w:bottom w:val="none" w:sz="0" w:space="0" w:color="auto"/>
        <w:right w:val="none" w:sz="0" w:space="0" w:color="auto"/>
      </w:divBdr>
    </w:div>
    <w:div w:id="150563820">
      <w:bodyDiv w:val="1"/>
      <w:marLeft w:val="0"/>
      <w:marRight w:val="0"/>
      <w:marTop w:val="0"/>
      <w:marBottom w:val="0"/>
      <w:divBdr>
        <w:top w:val="none" w:sz="0" w:space="0" w:color="auto"/>
        <w:left w:val="none" w:sz="0" w:space="0" w:color="auto"/>
        <w:bottom w:val="none" w:sz="0" w:space="0" w:color="auto"/>
        <w:right w:val="none" w:sz="0" w:space="0" w:color="auto"/>
      </w:divBdr>
    </w:div>
    <w:div w:id="204680979">
      <w:bodyDiv w:val="1"/>
      <w:marLeft w:val="0"/>
      <w:marRight w:val="0"/>
      <w:marTop w:val="0"/>
      <w:marBottom w:val="0"/>
      <w:divBdr>
        <w:top w:val="none" w:sz="0" w:space="0" w:color="auto"/>
        <w:left w:val="none" w:sz="0" w:space="0" w:color="auto"/>
        <w:bottom w:val="none" w:sz="0" w:space="0" w:color="auto"/>
        <w:right w:val="none" w:sz="0" w:space="0" w:color="auto"/>
      </w:divBdr>
    </w:div>
    <w:div w:id="208151250">
      <w:bodyDiv w:val="1"/>
      <w:marLeft w:val="0"/>
      <w:marRight w:val="0"/>
      <w:marTop w:val="0"/>
      <w:marBottom w:val="0"/>
      <w:divBdr>
        <w:top w:val="none" w:sz="0" w:space="0" w:color="auto"/>
        <w:left w:val="none" w:sz="0" w:space="0" w:color="auto"/>
        <w:bottom w:val="none" w:sz="0" w:space="0" w:color="auto"/>
        <w:right w:val="none" w:sz="0" w:space="0" w:color="auto"/>
      </w:divBdr>
    </w:div>
    <w:div w:id="230308377">
      <w:bodyDiv w:val="1"/>
      <w:marLeft w:val="0"/>
      <w:marRight w:val="0"/>
      <w:marTop w:val="0"/>
      <w:marBottom w:val="0"/>
      <w:divBdr>
        <w:top w:val="none" w:sz="0" w:space="0" w:color="auto"/>
        <w:left w:val="none" w:sz="0" w:space="0" w:color="auto"/>
        <w:bottom w:val="none" w:sz="0" w:space="0" w:color="auto"/>
        <w:right w:val="none" w:sz="0" w:space="0" w:color="auto"/>
      </w:divBdr>
    </w:div>
    <w:div w:id="257908640">
      <w:bodyDiv w:val="1"/>
      <w:marLeft w:val="0"/>
      <w:marRight w:val="0"/>
      <w:marTop w:val="0"/>
      <w:marBottom w:val="0"/>
      <w:divBdr>
        <w:top w:val="none" w:sz="0" w:space="0" w:color="auto"/>
        <w:left w:val="none" w:sz="0" w:space="0" w:color="auto"/>
        <w:bottom w:val="none" w:sz="0" w:space="0" w:color="auto"/>
        <w:right w:val="none" w:sz="0" w:space="0" w:color="auto"/>
      </w:divBdr>
    </w:div>
    <w:div w:id="312150465">
      <w:bodyDiv w:val="1"/>
      <w:marLeft w:val="0"/>
      <w:marRight w:val="0"/>
      <w:marTop w:val="0"/>
      <w:marBottom w:val="0"/>
      <w:divBdr>
        <w:top w:val="none" w:sz="0" w:space="0" w:color="auto"/>
        <w:left w:val="none" w:sz="0" w:space="0" w:color="auto"/>
        <w:bottom w:val="none" w:sz="0" w:space="0" w:color="auto"/>
        <w:right w:val="none" w:sz="0" w:space="0" w:color="auto"/>
      </w:divBdr>
    </w:div>
    <w:div w:id="392241847">
      <w:bodyDiv w:val="1"/>
      <w:marLeft w:val="0"/>
      <w:marRight w:val="0"/>
      <w:marTop w:val="0"/>
      <w:marBottom w:val="0"/>
      <w:divBdr>
        <w:top w:val="none" w:sz="0" w:space="0" w:color="auto"/>
        <w:left w:val="none" w:sz="0" w:space="0" w:color="auto"/>
        <w:bottom w:val="none" w:sz="0" w:space="0" w:color="auto"/>
        <w:right w:val="none" w:sz="0" w:space="0" w:color="auto"/>
      </w:divBdr>
    </w:div>
    <w:div w:id="540364935">
      <w:bodyDiv w:val="1"/>
      <w:marLeft w:val="0"/>
      <w:marRight w:val="0"/>
      <w:marTop w:val="0"/>
      <w:marBottom w:val="0"/>
      <w:divBdr>
        <w:top w:val="none" w:sz="0" w:space="0" w:color="auto"/>
        <w:left w:val="none" w:sz="0" w:space="0" w:color="auto"/>
        <w:bottom w:val="none" w:sz="0" w:space="0" w:color="auto"/>
        <w:right w:val="none" w:sz="0" w:space="0" w:color="auto"/>
      </w:divBdr>
    </w:div>
    <w:div w:id="550925520">
      <w:bodyDiv w:val="1"/>
      <w:marLeft w:val="0"/>
      <w:marRight w:val="0"/>
      <w:marTop w:val="0"/>
      <w:marBottom w:val="0"/>
      <w:divBdr>
        <w:top w:val="none" w:sz="0" w:space="0" w:color="auto"/>
        <w:left w:val="none" w:sz="0" w:space="0" w:color="auto"/>
        <w:bottom w:val="none" w:sz="0" w:space="0" w:color="auto"/>
        <w:right w:val="none" w:sz="0" w:space="0" w:color="auto"/>
      </w:divBdr>
    </w:div>
    <w:div w:id="564950992">
      <w:bodyDiv w:val="1"/>
      <w:marLeft w:val="0"/>
      <w:marRight w:val="0"/>
      <w:marTop w:val="0"/>
      <w:marBottom w:val="0"/>
      <w:divBdr>
        <w:top w:val="none" w:sz="0" w:space="0" w:color="auto"/>
        <w:left w:val="none" w:sz="0" w:space="0" w:color="auto"/>
        <w:bottom w:val="none" w:sz="0" w:space="0" w:color="auto"/>
        <w:right w:val="none" w:sz="0" w:space="0" w:color="auto"/>
      </w:divBdr>
    </w:div>
    <w:div w:id="572810557">
      <w:bodyDiv w:val="1"/>
      <w:marLeft w:val="0"/>
      <w:marRight w:val="0"/>
      <w:marTop w:val="0"/>
      <w:marBottom w:val="0"/>
      <w:divBdr>
        <w:top w:val="none" w:sz="0" w:space="0" w:color="auto"/>
        <w:left w:val="none" w:sz="0" w:space="0" w:color="auto"/>
        <w:bottom w:val="none" w:sz="0" w:space="0" w:color="auto"/>
        <w:right w:val="none" w:sz="0" w:space="0" w:color="auto"/>
      </w:divBdr>
    </w:div>
    <w:div w:id="603348028">
      <w:bodyDiv w:val="1"/>
      <w:marLeft w:val="0"/>
      <w:marRight w:val="0"/>
      <w:marTop w:val="0"/>
      <w:marBottom w:val="0"/>
      <w:divBdr>
        <w:top w:val="none" w:sz="0" w:space="0" w:color="auto"/>
        <w:left w:val="none" w:sz="0" w:space="0" w:color="auto"/>
        <w:bottom w:val="none" w:sz="0" w:space="0" w:color="auto"/>
        <w:right w:val="none" w:sz="0" w:space="0" w:color="auto"/>
      </w:divBdr>
    </w:div>
    <w:div w:id="673846385">
      <w:bodyDiv w:val="1"/>
      <w:marLeft w:val="0"/>
      <w:marRight w:val="0"/>
      <w:marTop w:val="0"/>
      <w:marBottom w:val="0"/>
      <w:divBdr>
        <w:top w:val="none" w:sz="0" w:space="0" w:color="auto"/>
        <w:left w:val="none" w:sz="0" w:space="0" w:color="auto"/>
        <w:bottom w:val="none" w:sz="0" w:space="0" w:color="auto"/>
        <w:right w:val="none" w:sz="0" w:space="0" w:color="auto"/>
      </w:divBdr>
    </w:div>
    <w:div w:id="678045071">
      <w:bodyDiv w:val="1"/>
      <w:marLeft w:val="0"/>
      <w:marRight w:val="0"/>
      <w:marTop w:val="0"/>
      <w:marBottom w:val="0"/>
      <w:divBdr>
        <w:top w:val="none" w:sz="0" w:space="0" w:color="auto"/>
        <w:left w:val="none" w:sz="0" w:space="0" w:color="auto"/>
        <w:bottom w:val="none" w:sz="0" w:space="0" w:color="auto"/>
        <w:right w:val="none" w:sz="0" w:space="0" w:color="auto"/>
      </w:divBdr>
    </w:div>
    <w:div w:id="893387819">
      <w:bodyDiv w:val="1"/>
      <w:marLeft w:val="0"/>
      <w:marRight w:val="0"/>
      <w:marTop w:val="0"/>
      <w:marBottom w:val="0"/>
      <w:divBdr>
        <w:top w:val="none" w:sz="0" w:space="0" w:color="auto"/>
        <w:left w:val="none" w:sz="0" w:space="0" w:color="auto"/>
        <w:bottom w:val="none" w:sz="0" w:space="0" w:color="auto"/>
        <w:right w:val="none" w:sz="0" w:space="0" w:color="auto"/>
      </w:divBdr>
    </w:div>
    <w:div w:id="933518587">
      <w:bodyDiv w:val="1"/>
      <w:marLeft w:val="0"/>
      <w:marRight w:val="0"/>
      <w:marTop w:val="0"/>
      <w:marBottom w:val="0"/>
      <w:divBdr>
        <w:top w:val="none" w:sz="0" w:space="0" w:color="auto"/>
        <w:left w:val="none" w:sz="0" w:space="0" w:color="auto"/>
        <w:bottom w:val="none" w:sz="0" w:space="0" w:color="auto"/>
        <w:right w:val="none" w:sz="0" w:space="0" w:color="auto"/>
      </w:divBdr>
    </w:div>
    <w:div w:id="1056200441">
      <w:bodyDiv w:val="1"/>
      <w:marLeft w:val="0"/>
      <w:marRight w:val="0"/>
      <w:marTop w:val="0"/>
      <w:marBottom w:val="0"/>
      <w:divBdr>
        <w:top w:val="none" w:sz="0" w:space="0" w:color="auto"/>
        <w:left w:val="none" w:sz="0" w:space="0" w:color="auto"/>
        <w:bottom w:val="none" w:sz="0" w:space="0" w:color="auto"/>
        <w:right w:val="none" w:sz="0" w:space="0" w:color="auto"/>
      </w:divBdr>
      <w:divsChild>
        <w:div w:id="646015879">
          <w:marLeft w:val="0"/>
          <w:marRight w:val="0"/>
          <w:marTop w:val="0"/>
          <w:marBottom w:val="0"/>
          <w:divBdr>
            <w:top w:val="none" w:sz="0" w:space="0" w:color="auto"/>
            <w:left w:val="none" w:sz="0" w:space="0" w:color="auto"/>
            <w:bottom w:val="none" w:sz="0" w:space="0" w:color="auto"/>
            <w:right w:val="none" w:sz="0" w:space="0" w:color="auto"/>
          </w:divBdr>
        </w:div>
      </w:divsChild>
    </w:div>
    <w:div w:id="1069498055">
      <w:bodyDiv w:val="1"/>
      <w:marLeft w:val="0"/>
      <w:marRight w:val="0"/>
      <w:marTop w:val="0"/>
      <w:marBottom w:val="0"/>
      <w:divBdr>
        <w:top w:val="none" w:sz="0" w:space="0" w:color="auto"/>
        <w:left w:val="none" w:sz="0" w:space="0" w:color="auto"/>
        <w:bottom w:val="none" w:sz="0" w:space="0" w:color="auto"/>
        <w:right w:val="none" w:sz="0" w:space="0" w:color="auto"/>
      </w:divBdr>
    </w:div>
    <w:div w:id="1094008141">
      <w:bodyDiv w:val="1"/>
      <w:marLeft w:val="0"/>
      <w:marRight w:val="0"/>
      <w:marTop w:val="0"/>
      <w:marBottom w:val="0"/>
      <w:divBdr>
        <w:top w:val="none" w:sz="0" w:space="0" w:color="auto"/>
        <w:left w:val="none" w:sz="0" w:space="0" w:color="auto"/>
        <w:bottom w:val="none" w:sz="0" w:space="0" w:color="auto"/>
        <w:right w:val="none" w:sz="0" w:space="0" w:color="auto"/>
      </w:divBdr>
    </w:div>
    <w:div w:id="1099594643">
      <w:bodyDiv w:val="1"/>
      <w:marLeft w:val="0"/>
      <w:marRight w:val="0"/>
      <w:marTop w:val="0"/>
      <w:marBottom w:val="0"/>
      <w:divBdr>
        <w:top w:val="none" w:sz="0" w:space="0" w:color="auto"/>
        <w:left w:val="none" w:sz="0" w:space="0" w:color="auto"/>
        <w:bottom w:val="none" w:sz="0" w:space="0" w:color="auto"/>
        <w:right w:val="none" w:sz="0" w:space="0" w:color="auto"/>
      </w:divBdr>
    </w:div>
    <w:div w:id="1230310905">
      <w:bodyDiv w:val="1"/>
      <w:marLeft w:val="0"/>
      <w:marRight w:val="0"/>
      <w:marTop w:val="0"/>
      <w:marBottom w:val="0"/>
      <w:divBdr>
        <w:top w:val="none" w:sz="0" w:space="0" w:color="auto"/>
        <w:left w:val="none" w:sz="0" w:space="0" w:color="auto"/>
        <w:bottom w:val="none" w:sz="0" w:space="0" w:color="auto"/>
        <w:right w:val="none" w:sz="0" w:space="0" w:color="auto"/>
      </w:divBdr>
    </w:div>
    <w:div w:id="1230574592">
      <w:bodyDiv w:val="1"/>
      <w:marLeft w:val="0"/>
      <w:marRight w:val="0"/>
      <w:marTop w:val="0"/>
      <w:marBottom w:val="0"/>
      <w:divBdr>
        <w:top w:val="none" w:sz="0" w:space="0" w:color="auto"/>
        <w:left w:val="none" w:sz="0" w:space="0" w:color="auto"/>
        <w:bottom w:val="none" w:sz="0" w:space="0" w:color="auto"/>
        <w:right w:val="none" w:sz="0" w:space="0" w:color="auto"/>
      </w:divBdr>
    </w:div>
    <w:div w:id="1259943811">
      <w:bodyDiv w:val="1"/>
      <w:marLeft w:val="0"/>
      <w:marRight w:val="0"/>
      <w:marTop w:val="0"/>
      <w:marBottom w:val="0"/>
      <w:divBdr>
        <w:top w:val="none" w:sz="0" w:space="0" w:color="auto"/>
        <w:left w:val="none" w:sz="0" w:space="0" w:color="auto"/>
        <w:bottom w:val="none" w:sz="0" w:space="0" w:color="auto"/>
        <w:right w:val="none" w:sz="0" w:space="0" w:color="auto"/>
      </w:divBdr>
    </w:div>
    <w:div w:id="1275869600">
      <w:bodyDiv w:val="1"/>
      <w:marLeft w:val="0"/>
      <w:marRight w:val="0"/>
      <w:marTop w:val="0"/>
      <w:marBottom w:val="0"/>
      <w:divBdr>
        <w:top w:val="none" w:sz="0" w:space="0" w:color="auto"/>
        <w:left w:val="none" w:sz="0" w:space="0" w:color="auto"/>
        <w:bottom w:val="none" w:sz="0" w:space="0" w:color="auto"/>
        <w:right w:val="none" w:sz="0" w:space="0" w:color="auto"/>
      </w:divBdr>
    </w:div>
    <w:div w:id="1358966713">
      <w:bodyDiv w:val="1"/>
      <w:marLeft w:val="0"/>
      <w:marRight w:val="0"/>
      <w:marTop w:val="0"/>
      <w:marBottom w:val="0"/>
      <w:divBdr>
        <w:top w:val="none" w:sz="0" w:space="0" w:color="auto"/>
        <w:left w:val="none" w:sz="0" w:space="0" w:color="auto"/>
        <w:bottom w:val="none" w:sz="0" w:space="0" w:color="auto"/>
        <w:right w:val="none" w:sz="0" w:space="0" w:color="auto"/>
      </w:divBdr>
    </w:div>
    <w:div w:id="1392654968">
      <w:bodyDiv w:val="1"/>
      <w:marLeft w:val="0"/>
      <w:marRight w:val="0"/>
      <w:marTop w:val="0"/>
      <w:marBottom w:val="0"/>
      <w:divBdr>
        <w:top w:val="none" w:sz="0" w:space="0" w:color="auto"/>
        <w:left w:val="none" w:sz="0" w:space="0" w:color="auto"/>
        <w:bottom w:val="none" w:sz="0" w:space="0" w:color="auto"/>
        <w:right w:val="none" w:sz="0" w:space="0" w:color="auto"/>
      </w:divBdr>
    </w:div>
    <w:div w:id="1423719825">
      <w:bodyDiv w:val="1"/>
      <w:marLeft w:val="0"/>
      <w:marRight w:val="0"/>
      <w:marTop w:val="0"/>
      <w:marBottom w:val="0"/>
      <w:divBdr>
        <w:top w:val="none" w:sz="0" w:space="0" w:color="auto"/>
        <w:left w:val="none" w:sz="0" w:space="0" w:color="auto"/>
        <w:bottom w:val="none" w:sz="0" w:space="0" w:color="auto"/>
        <w:right w:val="none" w:sz="0" w:space="0" w:color="auto"/>
      </w:divBdr>
    </w:div>
    <w:div w:id="1425805520">
      <w:bodyDiv w:val="1"/>
      <w:marLeft w:val="0"/>
      <w:marRight w:val="0"/>
      <w:marTop w:val="0"/>
      <w:marBottom w:val="0"/>
      <w:divBdr>
        <w:top w:val="none" w:sz="0" w:space="0" w:color="auto"/>
        <w:left w:val="none" w:sz="0" w:space="0" w:color="auto"/>
        <w:bottom w:val="none" w:sz="0" w:space="0" w:color="auto"/>
        <w:right w:val="none" w:sz="0" w:space="0" w:color="auto"/>
      </w:divBdr>
    </w:div>
    <w:div w:id="1444423678">
      <w:bodyDiv w:val="1"/>
      <w:marLeft w:val="0"/>
      <w:marRight w:val="0"/>
      <w:marTop w:val="0"/>
      <w:marBottom w:val="0"/>
      <w:divBdr>
        <w:top w:val="none" w:sz="0" w:space="0" w:color="auto"/>
        <w:left w:val="none" w:sz="0" w:space="0" w:color="auto"/>
        <w:bottom w:val="none" w:sz="0" w:space="0" w:color="auto"/>
        <w:right w:val="none" w:sz="0" w:space="0" w:color="auto"/>
      </w:divBdr>
    </w:div>
    <w:div w:id="1458836478">
      <w:bodyDiv w:val="1"/>
      <w:marLeft w:val="0"/>
      <w:marRight w:val="0"/>
      <w:marTop w:val="0"/>
      <w:marBottom w:val="0"/>
      <w:divBdr>
        <w:top w:val="none" w:sz="0" w:space="0" w:color="auto"/>
        <w:left w:val="none" w:sz="0" w:space="0" w:color="auto"/>
        <w:bottom w:val="none" w:sz="0" w:space="0" w:color="auto"/>
        <w:right w:val="none" w:sz="0" w:space="0" w:color="auto"/>
      </w:divBdr>
    </w:div>
    <w:div w:id="1587419315">
      <w:bodyDiv w:val="1"/>
      <w:marLeft w:val="0"/>
      <w:marRight w:val="0"/>
      <w:marTop w:val="0"/>
      <w:marBottom w:val="0"/>
      <w:divBdr>
        <w:top w:val="none" w:sz="0" w:space="0" w:color="auto"/>
        <w:left w:val="none" w:sz="0" w:space="0" w:color="auto"/>
        <w:bottom w:val="none" w:sz="0" w:space="0" w:color="auto"/>
        <w:right w:val="none" w:sz="0" w:space="0" w:color="auto"/>
      </w:divBdr>
    </w:div>
    <w:div w:id="1701737010">
      <w:bodyDiv w:val="1"/>
      <w:marLeft w:val="0"/>
      <w:marRight w:val="0"/>
      <w:marTop w:val="0"/>
      <w:marBottom w:val="0"/>
      <w:divBdr>
        <w:top w:val="none" w:sz="0" w:space="0" w:color="auto"/>
        <w:left w:val="none" w:sz="0" w:space="0" w:color="auto"/>
        <w:bottom w:val="none" w:sz="0" w:space="0" w:color="auto"/>
        <w:right w:val="none" w:sz="0" w:space="0" w:color="auto"/>
      </w:divBdr>
    </w:div>
    <w:div w:id="1711147754">
      <w:bodyDiv w:val="1"/>
      <w:marLeft w:val="0"/>
      <w:marRight w:val="0"/>
      <w:marTop w:val="0"/>
      <w:marBottom w:val="0"/>
      <w:divBdr>
        <w:top w:val="none" w:sz="0" w:space="0" w:color="auto"/>
        <w:left w:val="none" w:sz="0" w:space="0" w:color="auto"/>
        <w:bottom w:val="none" w:sz="0" w:space="0" w:color="auto"/>
        <w:right w:val="none" w:sz="0" w:space="0" w:color="auto"/>
      </w:divBdr>
    </w:div>
    <w:div w:id="1731225802">
      <w:bodyDiv w:val="1"/>
      <w:marLeft w:val="0"/>
      <w:marRight w:val="0"/>
      <w:marTop w:val="0"/>
      <w:marBottom w:val="0"/>
      <w:divBdr>
        <w:top w:val="none" w:sz="0" w:space="0" w:color="auto"/>
        <w:left w:val="none" w:sz="0" w:space="0" w:color="auto"/>
        <w:bottom w:val="none" w:sz="0" w:space="0" w:color="auto"/>
        <w:right w:val="none" w:sz="0" w:space="0" w:color="auto"/>
      </w:divBdr>
    </w:div>
    <w:div w:id="1777795102">
      <w:bodyDiv w:val="1"/>
      <w:marLeft w:val="0"/>
      <w:marRight w:val="0"/>
      <w:marTop w:val="0"/>
      <w:marBottom w:val="0"/>
      <w:divBdr>
        <w:top w:val="none" w:sz="0" w:space="0" w:color="auto"/>
        <w:left w:val="none" w:sz="0" w:space="0" w:color="auto"/>
        <w:bottom w:val="none" w:sz="0" w:space="0" w:color="auto"/>
        <w:right w:val="none" w:sz="0" w:space="0" w:color="auto"/>
      </w:divBdr>
    </w:div>
    <w:div w:id="1790514277">
      <w:bodyDiv w:val="1"/>
      <w:marLeft w:val="0"/>
      <w:marRight w:val="0"/>
      <w:marTop w:val="0"/>
      <w:marBottom w:val="0"/>
      <w:divBdr>
        <w:top w:val="none" w:sz="0" w:space="0" w:color="auto"/>
        <w:left w:val="none" w:sz="0" w:space="0" w:color="auto"/>
        <w:bottom w:val="none" w:sz="0" w:space="0" w:color="auto"/>
        <w:right w:val="none" w:sz="0" w:space="0" w:color="auto"/>
      </w:divBdr>
    </w:div>
    <w:div w:id="1827429976">
      <w:bodyDiv w:val="1"/>
      <w:marLeft w:val="0"/>
      <w:marRight w:val="0"/>
      <w:marTop w:val="0"/>
      <w:marBottom w:val="0"/>
      <w:divBdr>
        <w:top w:val="none" w:sz="0" w:space="0" w:color="auto"/>
        <w:left w:val="none" w:sz="0" w:space="0" w:color="auto"/>
        <w:bottom w:val="none" w:sz="0" w:space="0" w:color="auto"/>
        <w:right w:val="none" w:sz="0" w:space="0" w:color="auto"/>
      </w:divBdr>
    </w:div>
    <w:div w:id="1846937762">
      <w:bodyDiv w:val="1"/>
      <w:marLeft w:val="0"/>
      <w:marRight w:val="0"/>
      <w:marTop w:val="0"/>
      <w:marBottom w:val="0"/>
      <w:divBdr>
        <w:top w:val="none" w:sz="0" w:space="0" w:color="auto"/>
        <w:left w:val="none" w:sz="0" w:space="0" w:color="auto"/>
        <w:bottom w:val="none" w:sz="0" w:space="0" w:color="auto"/>
        <w:right w:val="none" w:sz="0" w:space="0" w:color="auto"/>
      </w:divBdr>
    </w:div>
    <w:div w:id="1936280910">
      <w:bodyDiv w:val="1"/>
      <w:marLeft w:val="0"/>
      <w:marRight w:val="0"/>
      <w:marTop w:val="0"/>
      <w:marBottom w:val="0"/>
      <w:divBdr>
        <w:top w:val="none" w:sz="0" w:space="0" w:color="auto"/>
        <w:left w:val="none" w:sz="0" w:space="0" w:color="auto"/>
        <w:bottom w:val="none" w:sz="0" w:space="0" w:color="auto"/>
        <w:right w:val="none" w:sz="0" w:space="0" w:color="auto"/>
      </w:divBdr>
    </w:div>
    <w:div w:id="20985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aom.org/covid-19-insights-from-business-sustainability-scholars/covid-19-insights-glen-dowell" TargetMode="External"/><Relationship Id="rId18" Type="http://schemas.openxmlformats.org/officeDocument/2006/relationships/hyperlink" Target="https://one.aom.org/covid-19-insights-from-business-sustainability-scholars/covid-19-insights-nardia-haigh" TargetMode="External"/><Relationship Id="rId26" Type="http://schemas.openxmlformats.org/officeDocument/2006/relationships/hyperlink" Target="http://www.gronenonline.com/_gronen1/covid-19-forum/" TargetMode="External"/><Relationship Id="rId3" Type="http://schemas.openxmlformats.org/officeDocument/2006/relationships/settings" Target="settings.xml"/><Relationship Id="rId21" Type="http://schemas.openxmlformats.org/officeDocument/2006/relationships/hyperlink" Target="https://one.aom.org/covid-19-insights-from-business-sustainability-scholars/hoffman-and-jennings" TargetMode="External"/><Relationship Id="rId7" Type="http://schemas.openxmlformats.org/officeDocument/2006/relationships/hyperlink" Target="https://www.nbs.net/articles/covid-19-insights-from-business-sustainability-scholars" TargetMode="External"/><Relationship Id="rId12" Type="http://schemas.openxmlformats.org/officeDocument/2006/relationships/hyperlink" Target="http://one.aom.org/covid-19-insights-from-business-sustainability-scholars/nwagwu-covid19-insights" TargetMode="External"/><Relationship Id="rId17" Type="http://schemas.openxmlformats.org/officeDocument/2006/relationships/hyperlink" Target="https://one.aom.org/covid-19-insights-from-business-sustainability-scholars/covid-19-insights-nardia-haigh" TargetMode="External"/><Relationship Id="rId25" Type="http://schemas.openxmlformats.org/officeDocument/2006/relationships/hyperlink" Target="https://one.aom.org/covid-19-insights-from-business-sustainability-schola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e.aom.org/covid-19-insights-from-business-sustainability-scholars/linnenluecke" TargetMode="External"/><Relationship Id="rId20" Type="http://schemas.openxmlformats.org/officeDocument/2006/relationships/hyperlink" Target="http://one.aom.org/covid-19-insights-from-business-sustainability-scholars/smith-covid19-insights" TargetMode="External"/><Relationship Id="rId29" Type="http://schemas.openxmlformats.org/officeDocument/2006/relationships/hyperlink" Target="https://rrbm.network/tag/covid-19/" TargetMode="External"/><Relationship Id="rId1" Type="http://schemas.openxmlformats.org/officeDocument/2006/relationships/numbering" Target="numbering.xml"/><Relationship Id="rId6" Type="http://schemas.openxmlformats.org/officeDocument/2006/relationships/hyperlink" Target="https://www.ivey.uwo.ca/faculty/directory/tima-bansal/" TargetMode="External"/><Relationship Id="rId11" Type="http://schemas.openxmlformats.org/officeDocument/2006/relationships/hyperlink" Target="https://one.aom.org/covid-19-insights-from-business-sustainability-scholars/gutierrez-gutierrez-castillo-montiel" TargetMode="External"/><Relationship Id="rId24" Type="http://schemas.openxmlformats.org/officeDocument/2006/relationships/hyperlink" Target="http://one.aom.org/covid-19-insights-from-business-sustainability-scholars/covid-19-insights-waddock" TargetMode="External"/><Relationship Id="rId32" Type="http://schemas.openxmlformats.org/officeDocument/2006/relationships/fontTable" Target="fontTable.xml"/><Relationship Id="rId5" Type="http://schemas.openxmlformats.org/officeDocument/2006/relationships/hyperlink" Target="https://www.nbs.net/articles/covid-19-insights-from-business-sustainability-scholars" TargetMode="External"/><Relationship Id="rId15" Type="http://schemas.openxmlformats.org/officeDocument/2006/relationships/hyperlink" Target="https://one.aom.org/covid-19-insights-from-business-sustainability-scholars/linnenluecke" TargetMode="External"/><Relationship Id="rId23" Type="http://schemas.openxmlformats.org/officeDocument/2006/relationships/hyperlink" Target="http://one.aom.org/covid-19-insights-from-business-sustainability-scholars/meyer-covid19-insights" TargetMode="External"/><Relationship Id="rId28" Type="http://schemas.openxmlformats.org/officeDocument/2006/relationships/hyperlink" Target="https://www.nbs.net/articles/covid-19-insights-from-business-sustainability-scholars" TargetMode="External"/><Relationship Id="rId10" Type="http://schemas.openxmlformats.org/officeDocument/2006/relationships/hyperlink" Target="https://one.aom.org/covid-19-insights-from-business-sustainability-scholars/walls-and-walls" TargetMode="External"/><Relationship Id="rId19" Type="http://schemas.openxmlformats.org/officeDocument/2006/relationships/hyperlink" Target="http://one.aom.org/covid-19-insights-from-business-sustainability-scholars/covid-19-insights-crane" TargetMode="External"/><Relationship Id="rId31" Type="http://schemas.openxmlformats.org/officeDocument/2006/relationships/hyperlink" Target="https://www.ivey.uwo.ca/faculty/directory/tima-bansal/" TargetMode="External"/><Relationship Id="rId4" Type="http://schemas.openxmlformats.org/officeDocument/2006/relationships/webSettings" Target="webSettings.xml"/><Relationship Id="rId9" Type="http://schemas.openxmlformats.org/officeDocument/2006/relationships/hyperlink" Target="https://one.aom.org/covid-19-insights-from-business-sustainability-scholars/gutierrez-gutierrez-castillo-montiel" TargetMode="External"/><Relationship Id="rId14" Type="http://schemas.openxmlformats.org/officeDocument/2006/relationships/hyperlink" Target="https://one.aom.org/covid-19-insights-from-business-sustainability-scholars/rivera" TargetMode="External"/><Relationship Id="rId22" Type="http://schemas.openxmlformats.org/officeDocument/2006/relationships/hyperlink" Target="http://one.aom.org/covid-19-insights-from-business-sustainability-scholars/covid-19-insights-appiah-konadu-and-atanya" TargetMode="External"/><Relationship Id="rId27" Type="http://schemas.openxmlformats.org/officeDocument/2006/relationships/hyperlink" Target="https://corporate-sustainability.org/covid-19-insights-from-business-sustainability/" TargetMode="External"/><Relationship Id="rId30" Type="http://schemas.openxmlformats.org/officeDocument/2006/relationships/hyperlink" Target="https://sim.aom.org/covid-19-insights" TargetMode="External"/><Relationship Id="rId8" Type="http://schemas.openxmlformats.org/officeDocument/2006/relationships/hyperlink" Target="http://one.aom.org/covid-19-insights-from-business-sustainability-scholars/meyer-covid19-ins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Bansal, Tima</dc:creator>
  <cp:keywords/>
  <dc:description/>
  <cp:lastModifiedBy>Rivera, Jorge E.</cp:lastModifiedBy>
  <cp:revision>2</cp:revision>
  <dcterms:created xsi:type="dcterms:W3CDTF">2020-07-30T17:01:00Z</dcterms:created>
  <dcterms:modified xsi:type="dcterms:W3CDTF">2020-07-30T17:01:00Z</dcterms:modified>
</cp:coreProperties>
</file>